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C4867" w:rsidRDefault="000C4867">
      <w:pPr>
        <w:rPr>
          <w:rFonts w:ascii="Trebuchet MS" w:eastAsia="Trebuchet MS" w:hAnsi="Trebuchet MS" w:cs="Trebuchet MS"/>
          <w:b/>
        </w:rPr>
      </w:pPr>
    </w:p>
    <w:p w:rsidR="000C4867" w:rsidRDefault="000C4867">
      <w:pPr>
        <w:rPr>
          <w:rFonts w:ascii="Trebuchet MS" w:eastAsia="Trebuchet MS" w:hAnsi="Trebuchet MS" w:cs="Trebuchet MS"/>
          <w:b/>
        </w:rPr>
      </w:pPr>
    </w:p>
    <w:p w:rsidR="000C4867" w:rsidRDefault="000C4867">
      <w:pPr>
        <w:rPr>
          <w:rFonts w:ascii="Trebuchet MS" w:eastAsia="Trebuchet MS" w:hAnsi="Trebuchet MS" w:cs="Trebuchet MS"/>
          <w:b/>
        </w:rPr>
      </w:pPr>
    </w:p>
    <w:p w:rsidR="000C4867" w:rsidRDefault="003F26C9">
      <w:pPr>
        <w:jc w:val="center"/>
        <w:rPr>
          <w:rFonts w:ascii="Trebuchet MS" w:eastAsia="Trebuchet MS" w:hAnsi="Trebuchet MS" w:cs="Trebuchet MS"/>
          <w:b/>
          <w:sz w:val="36"/>
          <w:szCs w:val="36"/>
        </w:rPr>
      </w:pPr>
      <w:r>
        <w:rPr>
          <w:rFonts w:ascii="Trebuchet MS" w:eastAsia="Trebuchet MS" w:hAnsi="Trebuchet MS" w:cs="Trebuchet MS"/>
          <w:b/>
          <w:sz w:val="36"/>
          <w:szCs w:val="36"/>
        </w:rPr>
        <w:t xml:space="preserve">Homework </w:t>
      </w:r>
    </w:p>
    <w:p w:rsidR="000C4867" w:rsidRDefault="003F26C9">
      <w:pPr>
        <w:jc w:val="center"/>
        <w:rPr>
          <w:rFonts w:ascii="Trebuchet MS" w:eastAsia="Trebuchet MS" w:hAnsi="Trebuchet MS" w:cs="Trebuchet MS"/>
          <w:b/>
          <w:sz w:val="36"/>
          <w:szCs w:val="36"/>
        </w:rPr>
      </w:pPr>
      <w:r>
        <w:rPr>
          <w:rFonts w:ascii="Trebuchet MS" w:eastAsia="Trebuchet MS" w:hAnsi="Trebuchet MS" w:cs="Trebuchet MS"/>
          <w:b/>
          <w:sz w:val="36"/>
          <w:szCs w:val="36"/>
        </w:rPr>
        <w:t>Autumn 1 2025</w:t>
      </w:r>
    </w:p>
    <w:p w:rsidR="000C4867" w:rsidRDefault="000C4867">
      <w:pPr>
        <w:jc w:val="center"/>
        <w:rPr>
          <w:rFonts w:ascii="Trebuchet MS" w:eastAsia="Trebuchet MS" w:hAnsi="Trebuchet MS" w:cs="Trebuchet MS"/>
          <w:sz w:val="36"/>
          <w:szCs w:val="36"/>
        </w:rPr>
      </w:pPr>
    </w:p>
    <w:p w:rsidR="000C4867" w:rsidRDefault="003F26C9">
      <w:pPr>
        <w:rPr>
          <w:rFonts w:ascii="Trebuchet MS" w:eastAsia="Trebuchet MS" w:hAnsi="Trebuchet MS" w:cs="Trebuchet MS"/>
          <w:sz w:val="28"/>
          <w:szCs w:val="28"/>
        </w:rPr>
      </w:pPr>
      <w:r>
        <w:rPr>
          <w:rFonts w:ascii="Trebuchet MS" w:eastAsia="Trebuchet MS" w:hAnsi="Trebuchet MS" w:cs="Trebuchet MS"/>
          <w:sz w:val="28"/>
          <w:szCs w:val="28"/>
        </w:rPr>
        <w:t>Dear Yea</w:t>
      </w:r>
      <w:r w:rsidR="000C45AE">
        <w:rPr>
          <w:rFonts w:ascii="Trebuchet MS" w:eastAsia="Trebuchet MS" w:hAnsi="Trebuchet MS" w:cs="Trebuchet MS"/>
          <w:sz w:val="28"/>
          <w:szCs w:val="28"/>
        </w:rPr>
        <w:t xml:space="preserve">r 5, </w:t>
      </w:r>
    </w:p>
    <w:p w:rsidR="000C4867" w:rsidRDefault="000C4867">
      <w:pPr>
        <w:rPr>
          <w:rFonts w:ascii="Trebuchet MS" w:eastAsia="Trebuchet MS" w:hAnsi="Trebuchet MS" w:cs="Trebuchet MS"/>
          <w:sz w:val="28"/>
          <w:szCs w:val="28"/>
        </w:rPr>
      </w:pPr>
    </w:p>
    <w:p w:rsidR="000C4867" w:rsidRDefault="003F26C9">
      <w:pPr>
        <w:rPr>
          <w:rFonts w:ascii="Trebuchet MS" w:eastAsia="Trebuchet MS" w:hAnsi="Trebuchet MS" w:cs="Trebuchet MS"/>
          <w:sz w:val="28"/>
          <w:szCs w:val="28"/>
        </w:rPr>
      </w:pPr>
      <w:r>
        <w:rPr>
          <w:rFonts w:ascii="Trebuchet MS" w:eastAsia="Trebuchet MS" w:hAnsi="Trebuchet MS" w:cs="Trebuchet MS"/>
          <w:sz w:val="28"/>
          <w:szCs w:val="28"/>
        </w:rPr>
        <w:t>The theme for your homework project this half term is</w:t>
      </w:r>
      <w:r w:rsidR="000C45AE">
        <w:rPr>
          <w:rFonts w:ascii="Trebuchet MS" w:eastAsia="Trebuchet MS" w:hAnsi="Trebuchet MS" w:cs="Trebuchet MS"/>
          <w:sz w:val="28"/>
          <w:szCs w:val="28"/>
        </w:rPr>
        <w:t xml:space="preserve"> Art: self-portraits. </w:t>
      </w:r>
    </w:p>
    <w:p w:rsidR="000C4867" w:rsidRDefault="000C4867">
      <w:pPr>
        <w:rPr>
          <w:rFonts w:ascii="Trebuchet MS" w:eastAsia="Trebuchet MS" w:hAnsi="Trebuchet MS" w:cs="Trebuchet MS"/>
          <w:sz w:val="28"/>
          <w:szCs w:val="28"/>
        </w:rPr>
      </w:pPr>
    </w:p>
    <w:p w:rsidR="000C4867" w:rsidRDefault="003F26C9">
      <w:pPr>
        <w:rPr>
          <w:rFonts w:ascii="Trebuchet MS" w:eastAsia="Trebuchet MS" w:hAnsi="Trebuchet MS" w:cs="Trebuchet MS"/>
          <w:sz w:val="28"/>
          <w:szCs w:val="28"/>
        </w:rPr>
      </w:pPr>
      <w:r>
        <w:rPr>
          <w:rFonts w:ascii="Trebuchet MS" w:eastAsia="Trebuchet MS" w:hAnsi="Trebuchet MS" w:cs="Trebuchet MS"/>
          <w:sz w:val="28"/>
          <w:szCs w:val="28"/>
        </w:rPr>
        <w:t>I would like you to</w:t>
      </w:r>
      <w:r w:rsidR="000C45AE">
        <w:rPr>
          <w:rFonts w:ascii="Trebuchet MS" w:eastAsia="Trebuchet MS" w:hAnsi="Trebuchet MS" w:cs="Trebuchet MS"/>
          <w:sz w:val="28"/>
          <w:szCs w:val="28"/>
        </w:rPr>
        <w:t xml:space="preserve"> choose an artist whose style you admire (for example: Picasso, Van Gogh, Frida Kahlo, or someone else). Look closely at their work and notice how they use colour, how they show shapes and lines, and also how they demonstrate expression or mood. Draw your portrait using any resources you have at home – try to copy some features of your chosen artist’s style. Include your artist’s name on your work. </w:t>
      </w:r>
    </w:p>
    <w:p w:rsidR="000C4867" w:rsidRDefault="000C4867">
      <w:pPr>
        <w:rPr>
          <w:rFonts w:ascii="Trebuchet MS" w:eastAsia="Trebuchet MS" w:hAnsi="Trebuchet MS" w:cs="Trebuchet MS"/>
          <w:sz w:val="28"/>
          <w:szCs w:val="28"/>
        </w:rPr>
      </w:pPr>
    </w:p>
    <w:p w:rsidR="000C4867" w:rsidRDefault="003F26C9">
      <w:pPr>
        <w:rPr>
          <w:rFonts w:ascii="Trebuchet MS" w:eastAsia="Trebuchet MS" w:hAnsi="Trebuchet MS" w:cs="Trebuchet MS"/>
          <w:sz w:val="28"/>
          <w:szCs w:val="28"/>
        </w:rPr>
      </w:pPr>
      <w:r>
        <w:rPr>
          <w:rFonts w:ascii="Trebuchet MS" w:eastAsia="Trebuchet MS" w:hAnsi="Trebuchet MS" w:cs="Trebuchet MS"/>
          <w:sz w:val="28"/>
          <w:szCs w:val="28"/>
        </w:rPr>
        <w:t>Please return your completed project to school by</w:t>
      </w:r>
      <w:r w:rsidR="000C45AE">
        <w:rPr>
          <w:rFonts w:ascii="Trebuchet MS" w:eastAsia="Trebuchet MS" w:hAnsi="Trebuchet MS" w:cs="Trebuchet MS"/>
          <w:sz w:val="28"/>
          <w:szCs w:val="28"/>
        </w:rPr>
        <w:t xml:space="preserve"> 23</w:t>
      </w:r>
      <w:r w:rsidR="000C45AE" w:rsidRPr="000C45AE">
        <w:rPr>
          <w:rFonts w:ascii="Trebuchet MS" w:eastAsia="Trebuchet MS" w:hAnsi="Trebuchet MS" w:cs="Trebuchet MS"/>
          <w:sz w:val="28"/>
          <w:szCs w:val="28"/>
          <w:vertAlign w:val="superscript"/>
        </w:rPr>
        <w:t>rd</w:t>
      </w:r>
      <w:r w:rsidR="000C45AE">
        <w:rPr>
          <w:rFonts w:ascii="Trebuchet MS" w:eastAsia="Trebuchet MS" w:hAnsi="Trebuchet MS" w:cs="Trebuchet MS"/>
          <w:sz w:val="28"/>
          <w:szCs w:val="28"/>
        </w:rPr>
        <w:t xml:space="preserve"> October 2025 </w:t>
      </w:r>
      <w:r>
        <w:rPr>
          <w:rFonts w:ascii="Trebuchet MS" w:eastAsia="Trebuchet MS" w:hAnsi="Trebuchet MS" w:cs="Trebuchet MS"/>
          <w:sz w:val="28"/>
          <w:szCs w:val="28"/>
        </w:rPr>
        <w:t>but not before</w:t>
      </w:r>
      <w:r w:rsidR="000C45AE">
        <w:rPr>
          <w:rFonts w:ascii="Trebuchet MS" w:eastAsia="Trebuchet MS" w:hAnsi="Trebuchet MS" w:cs="Trebuchet MS"/>
          <w:sz w:val="28"/>
          <w:szCs w:val="28"/>
        </w:rPr>
        <w:t xml:space="preserve"> Monday 20</w:t>
      </w:r>
      <w:r w:rsidR="000C45AE" w:rsidRPr="000C45AE">
        <w:rPr>
          <w:rFonts w:ascii="Trebuchet MS" w:eastAsia="Trebuchet MS" w:hAnsi="Trebuchet MS" w:cs="Trebuchet MS"/>
          <w:sz w:val="28"/>
          <w:szCs w:val="28"/>
          <w:vertAlign w:val="superscript"/>
        </w:rPr>
        <w:t>th</w:t>
      </w:r>
      <w:r w:rsidR="000C45AE">
        <w:rPr>
          <w:rFonts w:ascii="Trebuchet MS" w:eastAsia="Trebuchet MS" w:hAnsi="Trebuchet MS" w:cs="Trebuchet MS"/>
          <w:sz w:val="28"/>
          <w:szCs w:val="28"/>
        </w:rPr>
        <w:t xml:space="preserve"> October 2025. </w:t>
      </w:r>
    </w:p>
    <w:p w:rsidR="000C4867" w:rsidRDefault="000C4867">
      <w:pPr>
        <w:rPr>
          <w:rFonts w:ascii="Trebuchet MS" w:eastAsia="Trebuchet MS" w:hAnsi="Trebuchet MS" w:cs="Trebuchet MS"/>
          <w:sz w:val="28"/>
          <w:szCs w:val="28"/>
        </w:rPr>
      </w:pPr>
    </w:p>
    <w:p w:rsidR="000C4867" w:rsidRDefault="003F26C9">
      <w:pPr>
        <w:rPr>
          <w:rFonts w:ascii="Trebuchet MS" w:eastAsia="Trebuchet MS" w:hAnsi="Trebuchet MS" w:cs="Trebuchet MS"/>
          <w:sz w:val="28"/>
          <w:szCs w:val="28"/>
        </w:rPr>
      </w:pPr>
      <w:r>
        <w:rPr>
          <w:rFonts w:ascii="Trebuchet MS" w:eastAsia="Trebuchet MS" w:hAnsi="Trebuchet MS" w:cs="Trebuchet MS"/>
          <w:sz w:val="28"/>
          <w:szCs w:val="28"/>
        </w:rPr>
        <w:t>This is in addition to the weekly expectation of:</w:t>
      </w:r>
    </w:p>
    <w:p w:rsidR="000C4867" w:rsidRDefault="005148F5" w:rsidP="000C45AE">
      <w:pPr>
        <w:pStyle w:val="ListParagraph"/>
        <w:numPr>
          <w:ilvl w:val="0"/>
          <w:numId w:val="1"/>
        </w:numPr>
        <w:rPr>
          <w:rFonts w:ascii="Trebuchet MS" w:eastAsia="Trebuchet MS" w:hAnsi="Trebuchet MS" w:cs="Trebuchet MS"/>
          <w:sz w:val="28"/>
          <w:szCs w:val="28"/>
        </w:rPr>
      </w:pPr>
      <w:r>
        <w:rPr>
          <w:rFonts w:ascii="Trebuchet MS" w:eastAsia="Trebuchet MS" w:hAnsi="Trebuchet MS" w:cs="Trebuchet MS"/>
          <w:sz w:val="28"/>
          <w:szCs w:val="28"/>
        </w:rPr>
        <w:t>Grammar and punctuation homework (Due on a Wednesday)</w:t>
      </w:r>
    </w:p>
    <w:p w:rsidR="005148F5" w:rsidRDefault="005148F5" w:rsidP="000C45AE">
      <w:pPr>
        <w:pStyle w:val="ListParagraph"/>
        <w:numPr>
          <w:ilvl w:val="0"/>
          <w:numId w:val="1"/>
        </w:numPr>
        <w:rPr>
          <w:rFonts w:ascii="Trebuchet MS" w:eastAsia="Trebuchet MS" w:hAnsi="Trebuchet MS" w:cs="Trebuchet MS"/>
          <w:sz w:val="28"/>
          <w:szCs w:val="28"/>
        </w:rPr>
      </w:pPr>
      <w:r>
        <w:rPr>
          <w:rFonts w:ascii="Trebuchet MS" w:eastAsia="Trebuchet MS" w:hAnsi="Trebuchet MS" w:cs="Trebuchet MS"/>
          <w:sz w:val="28"/>
          <w:szCs w:val="28"/>
        </w:rPr>
        <w:t xml:space="preserve">Maths homework </w:t>
      </w:r>
      <w:r>
        <w:rPr>
          <w:rFonts w:ascii="Trebuchet MS" w:eastAsia="Trebuchet MS" w:hAnsi="Trebuchet MS" w:cs="Trebuchet MS"/>
          <w:sz w:val="28"/>
          <w:szCs w:val="28"/>
        </w:rPr>
        <w:t>(Due on a Wednesday)</w:t>
      </w:r>
    </w:p>
    <w:p w:rsidR="005148F5" w:rsidRDefault="005148F5" w:rsidP="000C45AE">
      <w:pPr>
        <w:pStyle w:val="ListParagraph"/>
        <w:numPr>
          <w:ilvl w:val="0"/>
          <w:numId w:val="1"/>
        </w:numPr>
        <w:rPr>
          <w:rFonts w:ascii="Trebuchet MS" w:eastAsia="Trebuchet MS" w:hAnsi="Trebuchet MS" w:cs="Trebuchet MS"/>
          <w:sz w:val="28"/>
          <w:szCs w:val="28"/>
        </w:rPr>
      </w:pPr>
      <w:r>
        <w:rPr>
          <w:rFonts w:ascii="Trebuchet MS" w:eastAsia="Trebuchet MS" w:hAnsi="Trebuchet MS" w:cs="Trebuchet MS"/>
          <w:sz w:val="28"/>
          <w:szCs w:val="28"/>
        </w:rPr>
        <w:t xml:space="preserve">Spelling practise, three times a week (testing Thursday). </w:t>
      </w:r>
    </w:p>
    <w:p w:rsidR="005148F5" w:rsidRPr="000C45AE" w:rsidRDefault="005148F5" w:rsidP="000C45AE">
      <w:pPr>
        <w:pStyle w:val="ListParagraph"/>
        <w:numPr>
          <w:ilvl w:val="0"/>
          <w:numId w:val="1"/>
        </w:numPr>
        <w:rPr>
          <w:rFonts w:ascii="Trebuchet MS" w:eastAsia="Trebuchet MS" w:hAnsi="Trebuchet MS" w:cs="Trebuchet MS"/>
          <w:sz w:val="28"/>
          <w:szCs w:val="28"/>
        </w:rPr>
      </w:pPr>
      <w:r>
        <w:rPr>
          <w:rFonts w:ascii="Trebuchet MS" w:eastAsia="Trebuchet MS" w:hAnsi="Trebuchet MS" w:cs="Trebuchet MS"/>
          <w:sz w:val="28"/>
          <w:szCs w:val="28"/>
        </w:rPr>
        <w:t xml:space="preserve">Reading at least four times a week (logged in reading diary). </w:t>
      </w:r>
    </w:p>
    <w:p w:rsidR="000C4867" w:rsidRDefault="000C4867">
      <w:pPr>
        <w:rPr>
          <w:rFonts w:ascii="Trebuchet MS" w:eastAsia="Trebuchet MS" w:hAnsi="Trebuchet MS" w:cs="Trebuchet MS"/>
          <w:sz w:val="28"/>
          <w:szCs w:val="28"/>
        </w:rPr>
      </w:pPr>
    </w:p>
    <w:p w:rsidR="000C4867" w:rsidRDefault="000C4867">
      <w:pPr>
        <w:rPr>
          <w:rFonts w:ascii="Trebuchet MS" w:eastAsia="Trebuchet MS" w:hAnsi="Trebuchet MS" w:cs="Trebuchet MS"/>
          <w:sz w:val="28"/>
          <w:szCs w:val="28"/>
        </w:rPr>
      </w:pPr>
    </w:p>
    <w:p w:rsidR="000C4867" w:rsidRDefault="00BA3848">
      <w:pPr>
        <w:rPr>
          <w:rFonts w:ascii="Trebuchet MS" w:eastAsia="Trebuchet MS" w:hAnsi="Trebuchet MS" w:cs="Trebuchet MS"/>
          <w:sz w:val="28"/>
          <w:szCs w:val="28"/>
        </w:rPr>
      </w:pPr>
      <w:r>
        <w:rPr>
          <w:rFonts w:ascii="Trebuchet MS" w:eastAsia="Trebuchet MS" w:hAnsi="Trebuchet MS" w:cs="Trebuchet MS"/>
          <w:sz w:val="28"/>
          <w:szCs w:val="28"/>
        </w:rPr>
        <w:t>Be creative and e</w:t>
      </w:r>
      <w:r w:rsidR="003F26C9">
        <w:rPr>
          <w:rFonts w:ascii="Trebuchet MS" w:eastAsia="Trebuchet MS" w:hAnsi="Trebuchet MS" w:cs="Trebuchet MS"/>
          <w:sz w:val="28"/>
          <w:szCs w:val="28"/>
        </w:rPr>
        <w:t>njoy!</w:t>
      </w:r>
    </w:p>
    <w:p w:rsidR="000C4867" w:rsidRDefault="000C4867">
      <w:pPr>
        <w:rPr>
          <w:rFonts w:ascii="Trebuchet MS" w:eastAsia="Trebuchet MS" w:hAnsi="Trebuchet MS" w:cs="Trebuchet MS"/>
          <w:b/>
          <w:sz w:val="28"/>
          <w:szCs w:val="28"/>
        </w:rPr>
      </w:pPr>
    </w:p>
    <w:p w:rsidR="000C4867" w:rsidRDefault="000C4867">
      <w:pPr>
        <w:rPr>
          <w:rFonts w:ascii="Trebuchet MS" w:eastAsia="Trebuchet MS" w:hAnsi="Trebuchet MS" w:cs="Trebuchet MS"/>
          <w:b/>
          <w:sz w:val="28"/>
          <w:szCs w:val="28"/>
        </w:rPr>
      </w:pPr>
    </w:p>
    <w:p w:rsidR="000C4867" w:rsidRDefault="000C4867">
      <w:pPr>
        <w:rPr>
          <w:rFonts w:ascii="Trebuchet MS" w:eastAsia="Trebuchet MS" w:hAnsi="Trebuchet MS" w:cs="Trebuchet MS"/>
          <w:sz w:val="28"/>
          <w:szCs w:val="28"/>
        </w:rPr>
      </w:pPr>
      <w:bookmarkStart w:id="0" w:name="_GoBack"/>
      <w:bookmarkEnd w:id="0"/>
    </w:p>
    <w:p w:rsidR="000C4867" w:rsidRDefault="000C4867">
      <w:pPr>
        <w:jc w:val="center"/>
        <w:rPr>
          <w:rFonts w:ascii="Trebuchet MS" w:eastAsia="Trebuchet MS" w:hAnsi="Trebuchet MS" w:cs="Trebuchet MS"/>
          <w:sz w:val="28"/>
          <w:szCs w:val="28"/>
        </w:rPr>
      </w:pPr>
    </w:p>
    <w:p w:rsidR="000C4867" w:rsidRDefault="000C4867">
      <w:pPr>
        <w:rPr>
          <w:rFonts w:ascii="Trebuchet MS" w:eastAsia="Trebuchet MS" w:hAnsi="Trebuchet MS" w:cs="Trebuchet MS"/>
          <w:sz w:val="28"/>
          <w:szCs w:val="28"/>
        </w:rPr>
      </w:pPr>
    </w:p>
    <w:p w:rsidR="000C4867" w:rsidRDefault="000C4867">
      <w:pPr>
        <w:rPr>
          <w:rFonts w:ascii="Trebuchet MS" w:eastAsia="Trebuchet MS" w:hAnsi="Trebuchet MS" w:cs="Trebuchet MS"/>
          <w:sz w:val="28"/>
          <w:szCs w:val="28"/>
        </w:rPr>
      </w:pPr>
    </w:p>
    <w:sectPr w:rsidR="000C4867">
      <w:headerReference w:type="default" r:id="rId7"/>
      <w:footerReference w:type="default" r:id="rId8"/>
      <w:pgSz w:w="11906" w:h="16838"/>
      <w:pgMar w:top="1440" w:right="566" w:bottom="1440" w:left="56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26C9" w:rsidRDefault="003F26C9">
      <w:pPr>
        <w:spacing w:line="240" w:lineRule="auto"/>
      </w:pPr>
      <w:r>
        <w:separator/>
      </w:r>
    </w:p>
  </w:endnote>
  <w:endnote w:type="continuationSeparator" w:id="0">
    <w:p w:rsidR="003F26C9" w:rsidRDefault="003F26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vea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4867" w:rsidRDefault="003F26C9">
    <w:pPr>
      <w:jc w:val="center"/>
      <w:rPr>
        <w:rFonts w:ascii="Trebuchet MS" w:eastAsia="Trebuchet MS" w:hAnsi="Trebuchet MS" w:cs="Trebuchet MS"/>
      </w:rPr>
    </w:pPr>
    <w:r>
      <w:rPr>
        <w:noProof/>
      </w:rPr>
      <mc:AlternateContent>
        <mc:Choice Requires="wpg">
          <w:drawing>
            <wp:anchor distT="114300" distB="114300" distL="114300" distR="114300" simplePos="0" relativeHeight="251660288" behindDoc="0" locked="0" layoutInCell="1" hidden="0" allowOverlap="1">
              <wp:simplePos x="0" y="0"/>
              <wp:positionH relativeFrom="column">
                <wp:posOffset>1462612</wp:posOffset>
              </wp:positionH>
              <wp:positionV relativeFrom="paragraph">
                <wp:posOffset>-104774</wp:posOffset>
              </wp:positionV>
              <wp:extent cx="3911962" cy="369534"/>
              <wp:effectExtent l="0" t="0" r="0" b="0"/>
              <wp:wrapNone/>
              <wp:docPr id="1" name="Ribbon: Curved and Tilted Down 1"/>
              <wp:cNvGraphicFramePr/>
              <a:graphic xmlns:a="http://schemas.openxmlformats.org/drawingml/2006/main">
                <a:graphicData uri="http://schemas.microsoft.com/office/word/2010/wordprocessingShape">
                  <wps:wsp>
                    <wps:cNvSpPr/>
                    <wps:spPr>
                      <a:xfrm>
                        <a:off x="328200" y="829375"/>
                        <a:ext cx="3517500" cy="317100"/>
                      </a:xfrm>
                      <a:prstGeom prst="ellipseRibbon">
                        <a:avLst>
                          <a:gd name="adj1" fmla="val 25000"/>
                          <a:gd name="adj2" fmla="val 70878"/>
                          <a:gd name="adj3" fmla="val 12500"/>
                        </a:avLst>
                      </a:prstGeom>
                      <a:noFill/>
                      <a:ln w="9525" cap="flat" cmpd="sng">
                        <a:solidFill>
                          <a:srgbClr val="000000"/>
                        </a:solidFill>
                        <a:prstDash val="solid"/>
                        <a:round/>
                        <a:headEnd type="none" w="sm" len="sm"/>
                        <a:tailEnd type="none" w="sm" len="sm"/>
                      </a:ln>
                    </wps:spPr>
                    <wps:txbx>
                      <w:txbxContent>
                        <w:p w:rsidR="000C4867" w:rsidRDefault="003F26C9">
                          <w:pPr>
                            <w:spacing w:line="240" w:lineRule="auto"/>
                            <w:jc w:val="center"/>
                            <w:textDirection w:val="btLr"/>
                          </w:pPr>
                          <w:r>
                            <w:rPr>
                              <w:rFonts w:ascii="Caveat" w:eastAsia="Caveat" w:hAnsi="Caveat" w:cs="Caveat"/>
                              <w:b/>
                              <w:color w:val="000000"/>
                              <w:sz w:val="28"/>
                            </w:rPr>
                            <w:t>Respect     Happiness     Growth</w:t>
                          </w: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1462612</wp:posOffset>
              </wp:positionH>
              <wp:positionV relativeFrom="paragraph">
                <wp:posOffset>-104774</wp:posOffset>
              </wp:positionV>
              <wp:extent cx="3911962" cy="369534"/>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3911962" cy="369534"/>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26C9" w:rsidRDefault="003F26C9">
      <w:pPr>
        <w:spacing w:line="240" w:lineRule="auto"/>
      </w:pPr>
      <w:r>
        <w:separator/>
      </w:r>
    </w:p>
  </w:footnote>
  <w:footnote w:type="continuationSeparator" w:id="0">
    <w:p w:rsidR="003F26C9" w:rsidRDefault="003F26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4867" w:rsidRDefault="003F26C9">
    <w:pPr>
      <w:tabs>
        <w:tab w:val="center" w:pos="4513"/>
        <w:tab w:val="right" w:pos="9026"/>
      </w:tabs>
      <w:jc w:val="center"/>
      <w:rPr>
        <w:rFonts w:ascii="Trebuchet MS" w:eastAsia="Trebuchet MS" w:hAnsi="Trebuchet MS" w:cs="Trebuchet MS"/>
        <w:sz w:val="44"/>
        <w:szCs w:val="44"/>
      </w:rPr>
    </w:pPr>
    <w:r>
      <w:rPr>
        <w:rFonts w:ascii="Trebuchet MS" w:eastAsia="Trebuchet MS" w:hAnsi="Trebuchet MS" w:cs="Trebuchet MS"/>
        <w:sz w:val="44"/>
        <w:szCs w:val="44"/>
      </w:rPr>
      <w:t>King Edwin Primary School</w:t>
    </w:r>
    <w:r>
      <w:rPr>
        <w:noProof/>
      </w:rPr>
      <w:drawing>
        <wp:anchor distT="114300" distB="114300" distL="114300" distR="114300" simplePos="0" relativeHeight="251658240" behindDoc="0" locked="0" layoutInCell="1" hidden="0" allowOverlap="1">
          <wp:simplePos x="0" y="0"/>
          <wp:positionH relativeFrom="column">
            <wp:posOffset>6134100</wp:posOffset>
          </wp:positionH>
          <wp:positionV relativeFrom="paragraph">
            <wp:posOffset>-257174</wp:posOffset>
          </wp:positionV>
          <wp:extent cx="802500" cy="9000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02500" cy="900000"/>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simplePos x="0" y="0"/>
          <wp:positionH relativeFrom="column">
            <wp:posOffset>1</wp:posOffset>
          </wp:positionH>
          <wp:positionV relativeFrom="paragraph">
            <wp:posOffset>-257174</wp:posOffset>
          </wp:positionV>
          <wp:extent cx="802500" cy="900000"/>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02500" cy="900000"/>
                  </a:xfrm>
                  <a:prstGeom prst="rect">
                    <a:avLst/>
                  </a:prstGeom>
                  <a:ln/>
                </pic:spPr>
              </pic:pic>
            </a:graphicData>
          </a:graphic>
        </wp:anchor>
      </w:drawing>
    </w:r>
  </w:p>
  <w:p w:rsidR="000C4867" w:rsidRDefault="003F26C9">
    <w:pPr>
      <w:tabs>
        <w:tab w:val="center" w:pos="4513"/>
        <w:tab w:val="right" w:pos="9026"/>
      </w:tabs>
      <w:jc w:val="center"/>
      <w:rPr>
        <w:rFonts w:ascii="Trebuchet MS" w:eastAsia="Trebuchet MS" w:hAnsi="Trebuchet MS" w:cs="Trebuchet MS"/>
        <w:sz w:val="24"/>
        <w:szCs w:val="24"/>
      </w:rPr>
    </w:pPr>
    <w:bookmarkStart w:id="1" w:name="_ypb49q5az1w" w:colFirst="0" w:colLast="0"/>
    <w:bookmarkEnd w:id="1"/>
    <w:r>
      <w:rPr>
        <w:rFonts w:ascii="Trebuchet MS" w:eastAsia="Trebuchet MS" w:hAnsi="Trebuchet MS" w:cs="Trebuchet MS"/>
        <w:sz w:val="24"/>
        <w:szCs w:val="24"/>
      </w:rPr>
      <w:t xml:space="preserve">South Avenue, Amble, Northumberland, </w:t>
    </w:r>
  </w:p>
  <w:p w:rsidR="000C4867" w:rsidRDefault="003F26C9">
    <w:pPr>
      <w:tabs>
        <w:tab w:val="center" w:pos="4513"/>
        <w:tab w:val="right" w:pos="9026"/>
      </w:tabs>
      <w:jc w:val="center"/>
      <w:rPr>
        <w:rFonts w:ascii="Trebuchet MS" w:eastAsia="Trebuchet MS" w:hAnsi="Trebuchet MS" w:cs="Trebuchet MS"/>
        <w:sz w:val="24"/>
        <w:szCs w:val="24"/>
      </w:rPr>
    </w:pPr>
    <w:bookmarkStart w:id="2" w:name="_bxuhqoiqiig2" w:colFirst="0" w:colLast="0"/>
    <w:bookmarkEnd w:id="2"/>
    <w:r>
      <w:rPr>
        <w:rFonts w:ascii="Trebuchet MS" w:eastAsia="Trebuchet MS" w:hAnsi="Trebuchet MS" w:cs="Trebuchet MS"/>
        <w:sz w:val="24"/>
        <w:szCs w:val="24"/>
      </w:rPr>
      <w:t>NE650EF    Tel: 01665 710388</w:t>
    </w:r>
  </w:p>
  <w:p w:rsidR="000C4867" w:rsidRDefault="003F26C9">
    <w:pPr>
      <w:tabs>
        <w:tab w:val="center" w:pos="4513"/>
        <w:tab w:val="right" w:pos="9026"/>
      </w:tabs>
      <w:jc w:val="center"/>
    </w:pPr>
    <w:r>
      <w:rPr>
        <w:rFonts w:ascii="Trebuchet MS" w:eastAsia="Trebuchet MS" w:hAnsi="Trebuchet MS" w:cs="Trebuchet MS"/>
        <w:sz w:val="24"/>
        <w:szCs w:val="24"/>
      </w:rPr>
      <w:t>Headteacher: Lizzie Jackson    Deputy Headteacher: Dawn Hunter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86A64"/>
    <w:multiLevelType w:val="hybridMultilevel"/>
    <w:tmpl w:val="F8766260"/>
    <w:lvl w:ilvl="0" w:tplc="80E2D536">
      <w:start w:val="2"/>
      <w:numFmt w:val="bullet"/>
      <w:lvlText w:val="-"/>
      <w:lvlJc w:val="left"/>
      <w:pPr>
        <w:ind w:left="720" w:hanging="360"/>
      </w:pPr>
      <w:rPr>
        <w:rFonts w:ascii="Trebuchet MS" w:eastAsia="Trebuchet MS" w:hAnsi="Trebuchet MS"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867"/>
    <w:rsid w:val="000C45AE"/>
    <w:rsid w:val="000C4867"/>
    <w:rsid w:val="003F26C9"/>
    <w:rsid w:val="005148F5"/>
    <w:rsid w:val="00BA38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E8031"/>
  <w15:docId w15:val="{C4F69946-9A5F-4AE2-955B-66D8545CB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0C45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Boe</dc:creator>
  <cp:lastModifiedBy>Rachel Boe</cp:lastModifiedBy>
  <cp:revision>2</cp:revision>
  <dcterms:created xsi:type="dcterms:W3CDTF">2025-08-27T14:58:00Z</dcterms:created>
  <dcterms:modified xsi:type="dcterms:W3CDTF">2025-08-27T14:58:00Z</dcterms:modified>
</cp:coreProperties>
</file>