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Spring 1 Spellings: English Group</w:t>
      </w:r>
      <w:r w:rsidDel="00000000" w:rsidR="00000000" w:rsidRPr="00000000">
        <w:rPr>
          <w:rtl w:val="0"/>
        </w:rPr>
      </w:r>
    </w:p>
    <w:tbl>
      <w:tblPr>
        <w:tblStyle w:val="Table1"/>
        <w:tblW w:w="1372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280"/>
        <w:gridCol w:w="2265"/>
        <w:gridCol w:w="2400"/>
        <w:gridCol w:w="2355"/>
        <w:gridCol w:w="2355"/>
        <w:tblGridChange w:id="0">
          <w:tblGrid>
            <w:gridCol w:w="2070"/>
            <w:gridCol w:w="2280"/>
            <w:gridCol w:w="2265"/>
            <w:gridCol w:w="2400"/>
            <w:gridCol w:w="2355"/>
            <w:gridCol w:w="2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the endings -ing, -ed, -er, -est and -y to words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 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the endings -ing, -ed, -er, -est and -y to words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Homophones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rtl w:val="0"/>
                  </w:rPr>
                  <w:t xml:space="preserve">The /ʌ/ sound spelt o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15.1.2025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22.1.2025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29.1.2025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5.2.2025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12.2.2025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19.2.2025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walked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player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looked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stopped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feeling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watcher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wondering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sitter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water 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great everybody 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wild 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beautiful 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path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kind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last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fluffiest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fluffier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bravest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braver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smaller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smallest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pointier 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pointiest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blue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blew 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night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knight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here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hear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quite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quiet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mother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duvet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another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worry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uncomfortable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cover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wonder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cushion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pass 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prove 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steak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sugar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sure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behind 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children 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door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R/GcIu/7xbcSZG71Ermd6EZXQ==">CgMxLjAaIQoBMBIcChoIB0IWCg1Db21pYyBTYW5zIE1TEgVDYXJkbzgAciExU2hkYTVHcEttWHJ5RVlqT19PemlTUmdDYnV0dlEzVEI=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