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Comic Sans MS" w:cs="Comic Sans MS" w:eastAsia="Comic Sans MS" w:hAnsi="Comic Sans M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747.08661417323" w:type="dxa"/>
        <w:jc w:val="left"/>
        <w:tblInd w:w="-100.0" w:type="dxa"/>
        <w:tblLayout w:type="fixed"/>
        <w:tblLook w:val="0400"/>
      </w:tblPr>
      <w:tblGrid>
        <w:gridCol w:w="850.3937007874016"/>
        <w:gridCol w:w="1984.2519685039372"/>
        <w:gridCol w:w="3968.5039370078744"/>
        <w:gridCol w:w="5102.36220472441"/>
        <w:gridCol w:w="3401.5748031496064"/>
        <w:gridCol w:w="1440"/>
        <w:tblGridChange w:id="0">
          <w:tblGrid>
            <w:gridCol w:w="850.3937007874016"/>
            <w:gridCol w:w="1984.2519685039372"/>
            <w:gridCol w:w="3968.5039370078744"/>
            <w:gridCol w:w="5102.36220472441"/>
            <w:gridCol w:w="3401.5748031496064"/>
            <w:gridCol w:w="1440"/>
          </w:tblGrid>
        </w:tblGridChange>
      </w:tblGrid>
      <w:tr>
        <w:trPr>
          <w:cantSplit w:val="0"/>
          <w:trHeight w:val="769.7460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Term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Computing Topic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Knowledge and understanding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What I will know and remember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 KS2: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technology safely, respectfully and responsibly; recognise acceptable/unacceptable behaviour; identify a range of ways to report concerns about content and contact.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Style w:val="Heading4"/>
              <w:shd w:fill="ffffff" w:val="clear"/>
              <w:spacing w:after="0" w:before="0"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bookmarkStart w:colFirst="0" w:colLast="0" w:name="_xv68svf4pig6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Unit 5.1 - Computing systems and networks - Sharing information creating media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Understand computer networks, including the internet; how they can provide multiple services, such as the World Wide Web, and the opportunities they offer for communication and collaboration.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computers can be connected together to form systems.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the role of computer systems in our lives.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how to use a search engine.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describe how search engines select results.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how search results are ranked.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why the order of results is important, and to whom.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system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connection, digital,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input*, process*, storage,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output*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search, search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engine,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refine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index, bot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ordering, links, algorithm,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search engine optimisation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(SEO)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web crawler,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content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creator,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selection, ranking.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Self Image and Identity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Style w:val="Heading4"/>
              <w:shd w:fill="ffffff" w:val="clear"/>
              <w:spacing w:after="0" w:before="0" w:line="276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highlight w:val="yellow"/>
              </w:rPr>
            </w:pPr>
            <w:bookmarkStart w:colFirst="0" w:colLast="0" w:name="_2g0m4zx5r17j" w:id="1"/>
            <w:bookmarkEnd w:id="1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Programming A - Selection in Physical Computi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g (Musical Microbit unit)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Design, write and debug programs that accomplish specific goals, including controlling or simulating physical systems; solve problems by decomposing them into smaller parts.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sequence, selection, and repetition in programs; work with variables and various forms of input and output.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logical reasoning to explain how some simple algorithms work and to detect and correct errors in algorithms and programs.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read and interpret a range of algorithms.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write a program to play music.</w:t>
              <w:br w:type="textWrapping"/>
              <w:t xml:space="preserve">I can follow and modify algorithms.</w:t>
              <w:br w:type="textWrapping"/>
              <w:t xml:space="preserve">I can write, test and debug programs to play different notes.</w:t>
              <w:br w:type="textWrapping"/>
              <w:t xml:space="preserve">I can evaluate the micro:bit as a music-making device.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Selection, condition, microcontroller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micro:bit, algorithm, repetition, input, output, USB,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components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connection,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infinite loop*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component, motor,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count-controlled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loop,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switch, LED, crocodile clips, connect,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battery box, program,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condition, action, debug,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circuit, power, cell, buzzer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Online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pStyle w:val="Heading4"/>
              <w:shd w:fill="ffffff" w:val="clear"/>
              <w:spacing w:after="0" w:before="0" w:line="276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highlight w:val="yellow"/>
              </w:rPr>
            </w:pPr>
            <w:bookmarkStart w:colFirst="0" w:colLast="0" w:name="_xlv9drdtc00m" w:id="2"/>
            <w:bookmarkEnd w:id="2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Unit 5.4 - Data and Information - Flat File Databases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Select, use and combine a variety of software (including internet services) on a range of digital devices to design and create a range of programs, systems, and content that accomplish given goals, including collecting, analysing, evaluating, and presenting data and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a form to record information.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compare paper and computer-based databases.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outline how you can answer questions by grouping and then sorting data.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tools can be used to select specific data.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computer programs can be used to compare data visually.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a real-world database to answer questions.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database, data, information,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record, field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sort, order,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group, search, value,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criteria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graph, chart, axis, compare,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filter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presentation.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Online Reputation &amp; Online Bullying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pStyle w:val="Heading4"/>
              <w:shd w:fill="ffffff" w:val="clear"/>
              <w:spacing w:after="0" w:before="0" w:line="240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bookmarkStart w:colFirst="0" w:colLast="0" w:name="_xowl3egg3wb0" w:id="3"/>
            <w:bookmarkEnd w:id="3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Un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it 5.2 - Creating media – Vector drawing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that drawing tools can be used to produce different outcomes.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vector drawing by combining shapes.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tools to achieve a desired effect.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that vector drawings consist of layers.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group objects to make them easier to work with.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apply what I have learned about vector drawings.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vector,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drawing tools, object,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toolbar,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vector drawing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move, resize, colour, rotate,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duplicate/copy, zoom,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select,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align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modify,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layers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order, copy, paste, group,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ungroup, reuse, reflection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Managing Online Information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pStyle w:val="Heading4"/>
              <w:shd w:fill="ffffff" w:val="clear"/>
              <w:spacing w:after="0" w:before="0" w:line="240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highlight w:val="yellow"/>
              </w:rPr>
            </w:pPr>
            <w:bookmarkStart w:colFirst="0" w:colLast="0" w:name="_bpgdlm3d200e" w:id="4"/>
            <w:bookmarkEnd w:id="4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Unit 5.6 - Programming B - Selection in Quizzes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Design, write and debug programs that accomplish specific goals, including controlling or simulating physical systems; solve problems by decomposing them into smaller parts.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sequence, selection, and repetition in programs; work with variables and various forms of input and output.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logical reasoning to explain how some simple algorithms work and to detect and correct errors in algorithms and programs.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how selection is used in computer programs.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explore how a conditional statement connects a condition to an outcome.</w:t>
              <w:br w:type="textWrapping"/>
              <w:t xml:space="preserve">I can explain how selection directs the flow of a program.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design a program that uses selection.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program that uses selection.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evaluate my program.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Selection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condition, true,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false,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count-controlled loop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outcomes,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conditional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statement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algorithm,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program, debug, question,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answer, task, design, input,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implement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test, run, setup,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Health, Wellbeing and Lifestyle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pStyle w:val="Heading4"/>
              <w:shd w:fill="ffffff" w:val="clear"/>
              <w:spacing w:after="0" w:before="0" w:line="240" w:lineRule="auto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</w:rPr>
            </w:pPr>
            <w:bookmarkStart w:colFirst="0" w:colLast="0" w:name="_bkm86xm28fw" w:id="5"/>
            <w:bookmarkEnd w:id="5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rtl w:val="0"/>
              </w:rPr>
              <w:t xml:space="preserve">Unit 5.3 - Creating media – Video Production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what makes a video effective.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a digital device to record video.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capture video using a range of techniques.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storyboard.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that video can be improved through reshooting and editing.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consider the impact of the choices made when making and sharing a video.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video, audio, camera, talking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head,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panning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close up,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video camera, microphone,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lens, mid-range, long shot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moving subject, side by side,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angle (high, low, normal),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static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zoom, pan, tilt,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storyboard, filming, review,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import,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split, trim, clip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edit,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reshoot, delete, reorder,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export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evaluate, share.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whit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Privacy and Security &amp; Copyright and Ownership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200" w:line="276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1906" w:w="16838" w:orient="landscape"/>
      <w:pgMar w:bottom="1440.0000000000002" w:top="1440.0000000000002" w:left="566.9291338582677" w:right="566.929133858267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spacing w:line="240" w:lineRule="auto"/>
      <w:rPr>
        <w:b w:val="1"/>
        <w:u w:val="single"/>
      </w:rPr>
    </w:pP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u w:val="single"/>
        <w:rtl w:val="0"/>
      </w:rPr>
      <w:t xml:space="preserve">Computing Curriculum Overview</w:t>
    </w: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rtl w:val="0"/>
      </w:rPr>
      <w:t xml:space="preserve"> 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u w:val="single"/>
        <w:rtl w:val="0"/>
      </w:rPr>
      <w:t xml:space="preserve">Year 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