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3BD" w:rsidRDefault="005833BD"/>
    <w:tbl>
      <w:tblPr>
        <w:tblStyle w:val="a"/>
        <w:tblW w:w="15606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0"/>
        <w:gridCol w:w="2230"/>
        <w:gridCol w:w="2230"/>
        <w:gridCol w:w="2229"/>
        <w:gridCol w:w="2229"/>
        <w:gridCol w:w="2229"/>
        <w:gridCol w:w="2229"/>
      </w:tblGrid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Autumn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Autumn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Spring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Spring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Summer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Summer 2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English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Fiction: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Speech to persuade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Battle Cry (read, write, perform)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Remus and Romulus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Non-chronological report to inform 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‘The Teacher Pleaser’ Pie Corbett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read: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It couldn’t be done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Edgar Albert Guest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00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Traditional Tale (fairy tales)        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The Little Mermaid        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: Persuasive advert           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  <w:r w:rsidR="00C0040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Selection of travel brochures  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share and write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(Free verse): Winter poems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 to read: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In Flanders’ Fields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John McCrae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Adventure story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Anglo Saxon Boy 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 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Chronological reporting (newspaper)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Anglo Saxons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 don’t like poetry</w:t>
            </w:r>
          </w:p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833BD" w:rsidRDefault="000A738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share and write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(Kennings): Kenning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Poems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Myth stories to entertain.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Arthur and the golden rope 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NF: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Non-chronological report to inform and describe                           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Pie Corbett – Walking with unicorns</w:t>
            </w:r>
          </w:p>
          <w:p w:rsidR="005833BD" w:rsidRDefault="005833B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833BD" w:rsidRDefault="000A738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read: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Where Zebras go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Description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Flotsam  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Balanced argument </w:t>
            </w:r>
          </w:p>
          <w:p w:rsidR="005833BD" w:rsidRDefault="000A7385">
            <w:pPr>
              <w:spacing w:after="20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Here we are - Oliver Jeffers  (Littering and climate change)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Poems to share and perform: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Granny’s Sugar cake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John Lyons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5F4AEB">
              <w:rPr>
                <w:rFonts w:ascii="Comic Sans MS" w:eastAsia="Comic Sans MS" w:hAnsi="Comic Sans MS" w:cs="Comic Sans MS"/>
                <w:sz w:val="20"/>
                <w:szCs w:val="20"/>
              </w:rPr>
              <w:t>Play script</w:t>
            </w:r>
          </w:p>
          <w:p w:rsidR="005833BD" w:rsidRDefault="000A73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Fantastic Mr Fox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NF: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Biography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Text: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Selection of biographical NF texts</w:t>
            </w:r>
          </w:p>
          <w:p w:rsidR="005833BD" w:rsidRDefault="005833BD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:rsidR="005833BD" w:rsidRDefault="000A738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Poems to perform: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From a railway carriage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Robert Louis Stephenson</w:t>
            </w:r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Maths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Place Value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Addition and Subtraction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Area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Multiplication and Division (A)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Number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Multiplication and Division (B)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Length and Perimeter</w:t>
            </w:r>
          </w:p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Fractions</w:t>
            </w:r>
          </w:p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Decimals (A)</w:t>
            </w:r>
          </w:p>
        </w:tc>
        <w:tc>
          <w:tcPr>
            <w:tcW w:w="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Decimals (B)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Money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Measurement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Time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Geometry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Property of Shape</w:t>
            </w:r>
          </w:p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Statistics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Geometry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Position and Direction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Science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Animals including humans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Electricity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States of Matter</w:t>
            </w:r>
          </w:p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Living things and their habitats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Sound</w:t>
            </w:r>
          </w:p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Scientists and inventors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Computing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Computing Systems and Networks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The Internet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Programming A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Repetition in Shapes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Data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Data Logging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Creating Media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Audio Editing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Programming B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Repetition in Games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Creating Media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Photo Editing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is the ‘Trinity’ and why is it important for Christians?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 do Hindus believe God is like? 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does it mean to be Hindu in Britain today?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Why do Christians call the day Jesus died ‘Good Friday’? 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 Christians, when Jesus left, what was the impact of Pentecost?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and why do people mark the significant events of life?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Yoga Bugs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Swimming</w:t>
            </w:r>
          </w:p>
          <w:p w:rsidR="005833BD" w:rsidRDefault="005833B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Handball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Swimming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Dance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Yoga Bugs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Gymnastics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Hockey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Yoga Bugs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Cricket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Tennis 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Athletics</w:t>
            </w:r>
          </w:p>
        </w:tc>
      </w:tr>
      <w:tr w:rsidR="005833BD">
        <w:trPr>
          <w:trHeight w:val="399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PSHE</w:t>
            </w: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Families and friendships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Positive friendships, including online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Safe relationships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Responding to hurtful behaviour;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managing confidentiality; recognising risks online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Respecting ourselves and others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Respecting differences and similarities; discussing difference sensitively</w:t>
            </w:r>
          </w:p>
          <w:p w:rsidR="005833BD" w:rsidRDefault="005833B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Belonging to a community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makes a community; shared responsibilities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Media literacy and digital resilience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data is shared and used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Money and work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Making decisions about mon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ey; using and keeping money safe</w:t>
            </w:r>
          </w:p>
          <w:p w:rsidR="005833BD" w:rsidRDefault="005833B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Physical health and Mental wellbeing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Maintaining a balanced lifestyle; oral hygiene and dental care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Growing and changing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Responsibility and independence.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Transition to middle school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Keeping safe</w:t>
            </w:r>
          </w:p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Medicines and household pro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ducts; drugs common to everyday life</w:t>
            </w:r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Music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Interesting Time Signatures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Combining Elements to Make Music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Developing Pulse and Groove Through Improvisation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Creating Simple Melodies Together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Connecting Notes and Feelings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Purpose, Identity and Expression in Music</w:t>
            </w:r>
          </w:p>
        </w:tc>
      </w:tr>
      <w:tr w:rsidR="005833BD"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French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Phonetics 2  Presenting Myself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Family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Goldilocks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Habitats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Classroom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House</w:t>
            </w:r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History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color w:val="0B0C0C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B0C0C"/>
                <w:sz w:val="20"/>
                <w:szCs w:val="20"/>
                <w:u w:val="single"/>
              </w:rPr>
              <w:t>Romans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0"/>
                <w:szCs w:val="20"/>
              </w:rPr>
              <w:t>The Roman Empire and its impact on Britain.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Anglo Saxons</w:t>
            </w:r>
          </w:p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who the Anglo Saxons were: settlements, village life and culture.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Vikings</w:t>
            </w:r>
          </w:p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who the Vikings were and when and why they raided and invaded Britain.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Geography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All around the world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Understand geographical similarities and differences through the study of human and physical geography of a region in the UK and a region in Europe.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Somewhere to settle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Name and locate counties and cities of the UK.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What is it like in Whitby?</w:t>
            </w:r>
          </w:p>
          <w:p w:rsidR="005833BD" w:rsidRPr="005F4AEB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Name and locate geographical regions identifying human and physical</w:t>
            </w:r>
            <w:r w:rsidR="005F4AE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characteristics and understand how some of these aspects have changed over time.</w:t>
            </w:r>
            <w:bookmarkStart w:id="0" w:name="_GoBack"/>
            <w:bookmarkEnd w:id="0"/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Art and design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Bodies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learn about how to use pen, charcoal, felt tip, make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maquettes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make 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aper clothes and sculpt Giacometti-inspired models.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European Art and Artists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Children will learn about how to draw broken buildings, paint on the ceiling, create abstract ‘cut ups’, make shape houses, draw with a rubber, make paper hats and make moustache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s.</w:t>
            </w:r>
          </w:p>
          <w:p w:rsidR="005833BD" w:rsidRDefault="005833B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Insects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Children will learn about how to use pencil, colour, mosaic design, puppet making and sculpture. They will have the opportunity to explore the work of a range of ‘Insect’ artists.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833BD">
        <w:trPr>
          <w:trHeight w:val="420"/>
        </w:trPr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Design Technology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Great Bread Bake-Off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learn about working with food. They will gain an insight into the history of bread production, then investigate and evaluate existing bread products. 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Mechanical Posters</w:t>
            </w:r>
          </w:p>
          <w:p w:rsidR="005833BD" w:rsidRDefault="000A7385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Children will develop their understanding of mechanical systems. They 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ketch a design based on their ideas, make a prototype, and then create a ‘Lever and Linkage Poster’.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5833BD">
            <w:pPr>
              <w:spacing w:line="240" w:lineRule="auto"/>
              <w:ind w:hanging="1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3BD" w:rsidRDefault="000A738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Lego League Challenge: Explore</w:t>
            </w:r>
          </w:p>
          <w:p w:rsidR="005833BD" w:rsidRDefault="000A738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develop teamwork, design, programming, and communication skills through a challenge based on a real-world theme. </w:t>
            </w:r>
          </w:p>
        </w:tc>
      </w:tr>
    </w:tbl>
    <w:p w:rsidR="005833BD" w:rsidRDefault="005833BD"/>
    <w:sectPr w:rsidR="005833BD">
      <w:headerReference w:type="default" r:id="rId6"/>
      <w:headerReference w:type="first" r:id="rId7"/>
      <w:footerReference w:type="first" r:id="rId8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85" w:rsidRDefault="000A7385">
      <w:pPr>
        <w:spacing w:line="240" w:lineRule="auto"/>
      </w:pPr>
      <w:r>
        <w:separator/>
      </w:r>
    </w:p>
  </w:endnote>
  <w:endnote w:type="continuationSeparator" w:id="0">
    <w:p w:rsidR="000A7385" w:rsidRDefault="000A7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D" w:rsidRDefault="005833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85" w:rsidRDefault="000A7385">
      <w:pPr>
        <w:spacing w:line="240" w:lineRule="auto"/>
      </w:pPr>
      <w:r>
        <w:separator/>
      </w:r>
    </w:p>
  </w:footnote>
  <w:footnote w:type="continuationSeparator" w:id="0">
    <w:p w:rsidR="000A7385" w:rsidRDefault="000A7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D" w:rsidRDefault="005833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D" w:rsidRDefault="000A7385">
    <w:pPr>
      <w:rPr>
        <w:rFonts w:ascii="Comic Sans MS" w:eastAsia="Comic Sans MS" w:hAnsi="Comic Sans MS" w:cs="Comic Sans MS"/>
        <w:b/>
        <w:sz w:val="32"/>
        <w:szCs w:val="32"/>
      </w:rPr>
    </w:pPr>
    <w:r>
      <w:rPr>
        <w:rFonts w:ascii="Comic Sans MS" w:eastAsia="Comic Sans MS" w:hAnsi="Comic Sans MS" w:cs="Comic Sans MS"/>
        <w:b/>
        <w:sz w:val="32"/>
        <w:szCs w:val="32"/>
      </w:rPr>
      <w:t>Year 4 Curriculum Map 2023/24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9010650</wp:posOffset>
          </wp:positionH>
          <wp:positionV relativeFrom="paragraph">
            <wp:posOffset>-295274</wp:posOffset>
          </wp:positionV>
          <wp:extent cx="828040" cy="531457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3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BD"/>
    <w:rsid w:val="000A7385"/>
    <w:rsid w:val="005833BD"/>
    <w:rsid w:val="005F4AEB"/>
    <w:rsid w:val="00C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EC367-C34A-466C-A6E7-45FE13B2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Metcalfe</dc:creator>
  <cp:lastModifiedBy>Caroline Metcalfe</cp:lastModifiedBy>
  <cp:revision>3</cp:revision>
  <dcterms:created xsi:type="dcterms:W3CDTF">2023-09-18T03:56:00Z</dcterms:created>
  <dcterms:modified xsi:type="dcterms:W3CDTF">2023-09-18T03:57:00Z</dcterms:modified>
</cp:coreProperties>
</file>