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spacing w:line="240" w:lineRule="auto"/>
        <w:rPr>
          <w:rFonts w:ascii="Comic Sans MS" w:cs="Comic Sans MS" w:eastAsia="Comic Sans MS" w:hAnsi="Comic Sans MS"/>
          <w:b w:val="1"/>
          <w:bCs w:val="1"/>
          <w:sz w:val="32"/>
          <w:szCs w:val="32"/>
          <w:u w:val="single"/>
        </w:rPr>
      </w:pPr>
      <w:r w:rsidDel="00000000" w:rsidR="00000000" w:rsidRPr="00000000">
        <w:rPr>
          <w:rtl w:val="0"/>
        </w:rPr>
      </w:r>
    </w:p>
    <w:p w:rsidR="00000000" w:rsidDel="00000000" w:rsidP="00000000" w:rsidRDefault="00000000" w:rsidRPr="00000000" w14:paraId="00000002">
      <w:pPr>
        <w:spacing w:line="240" w:lineRule="auto"/>
        <w:rPr>
          <w:rFonts w:ascii="Comic Sans MS" w:cs="Comic Sans MS" w:eastAsia="Comic Sans MS" w:hAnsi="Comic Sans MS"/>
          <w:b w:val="1"/>
          <w:bCs w:val="1"/>
          <w:u w:val="single"/>
        </w:rPr>
      </w:pPr>
      <w:r w:rsidDel="00000000" w:rsidR="00000000" w:rsidRPr="00000000">
        <w:rPr>
          <w:rFonts w:ascii="Comic Sans MS" w:cs="Comic Sans MS" w:eastAsia="Comic Sans MS" w:hAnsi="Comic Sans MS"/>
          <w:b w:val="1"/>
          <w:bCs w:val="1"/>
          <w:sz w:val="28"/>
          <w:szCs w:val="28"/>
          <w:u w:val="single"/>
          <w:rtl w:val="0"/>
        </w:rPr>
        <w:t xml:space="preserve">Intent</w:t>
      </w:r>
      <w:r w:rsidDel="00000000" w:rsidR="00000000" w:rsidRPr="00000000">
        <w:rPr>
          <w:rFonts w:ascii="Comic Sans MS" w:cs="Comic Sans MS" w:eastAsia="Comic Sans MS" w:hAnsi="Comic Sans MS"/>
          <w:b w:val="1"/>
          <w:bCs w:val="1"/>
          <w:u w:val="single"/>
          <w:rtl w:val="0"/>
        </w:rPr>
        <w:t xml:space="preserve">:</w:t>
      </w:r>
    </w:p>
    <w:p w:rsidR="00000000" w:rsidDel="00000000" w:rsidP="00000000" w:rsidRDefault="00000000" w:rsidRPr="00000000" w14:paraId="00000003">
      <w:pPr>
        <w:spacing w:line="240" w:lineRule="auto"/>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04">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At King Edwin Primary School the teaching of Design and Technology:</w:t>
      </w:r>
    </w:p>
    <w:p w:rsidR="00000000" w:rsidDel="00000000" w:rsidP="00000000" w:rsidRDefault="00000000" w:rsidRPr="00000000" w14:paraId="00000005">
      <w:pPr>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006">
      <w:pPr>
        <w:numPr>
          <w:ilvl w:val="0"/>
          <w:numId w:val="1"/>
        </w:numPr>
        <w:ind w:left="720" w:hanging="360"/>
        <w:rPr>
          <w:rFonts w:ascii="Comic Sans MS" w:cs="Comic Sans MS" w:eastAsia="Comic Sans MS" w:hAnsi="Comic Sans MS"/>
        </w:rPr>
      </w:pPr>
      <w:r w:rsidDel="00000000" w:rsidR="00000000" w:rsidRPr="00000000">
        <w:rPr>
          <w:rFonts w:ascii="Comic Sans MS" w:cs="Comic Sans MS" w:eastAsia="Comic Sans MS" w:hAnsi="Comic Sans MS"/>
          <w:sz w:val="24"/>
          <w:szCs w:val="24"/>
          <w:rtl w:val="0"/>
        </w:rPr>
        <w:t xml:space="preserve">Encourages children to make sense of the technologically evolving world around them.</w:t>
      </w:r>
      <w:r w:rsidDel="00000000" w:rsidR="00000000" w:rsidRPr="00000000">
        <w:rPr>
          <w:rtl w:val="0"/>
        </w:rPr>
      </w:r>
    </w:p>
    <w:p w:rsidR="00000000" w:rsidDel="00000000" w:rsidP="00000000" w:rsidRDefault="00000000" w:rsidRPr="00000000" w14:paraId="00000007">
      <w:pPr>
        <w:numPr>
          <w:ilvl w:val="0"/>
          <w:numId w:val="1"/>
        </w:numPr>
        <w:ind w:left="720" w:hanging="360"/>
        <w:rPr>
          <w:rFonts w:ascii="Comic Sans MS" w:cs="Comic Sans MS" w:eastAsia="Comic Sans MS" w:hAnsi="Comic Sans MS"/>
        </w:rPr>
      </w:pPr>
      <w:r w:rsidDel="00000000" w:rsidR="00000000" w:rsidRPr="00000000">
        <w:rPr>
          <w:rFonts w:ascii="Comic Sans MS" w:cs="Comic Sans MS" w:eastAsia="Comic Sans MS" w:hAnsi="Comic Sans MS"/>
          <w:sz w:val="24"/>
          <w:szCs w:val="24"/>
          <w:rtl w:val="0"/>
        </w:rPr>
        <w:t xml:space="preserve">Teaches children how products are designed and made for a specific purpose, audience/user and function.</w:t>
      </w:r>
      <w:r w:rsidDel="00000000" w:rsidR="00000000" w:rsidRPr="00000000">
        <w:rPr>
          <w:rtl w:val="0"/>
        </w:rPr>
      </w:r>
    </w:p>
    <w:p w:rsidR="00000000" w:rsidDel="00000000" w:rsidP="00000000" w:rsidRDefault="00000000" w:rsidRPr="00000000" w14:paraId="00000008">
      <w:pPr>
        <w:numPr>
          <w:ilvl w:val="0"/>
          <w:numId w:val="1"/>
        </w:numPr>
        <w:ind w:left="720" w:hanging="360"/>
        <w:rPr>
          <w:rFonts w:ascii="Comic Sans MS" w:cs="Comic Sans MS" w:eastAsia="Comic Sans MS" w:hAnsi="Comic Sans MS"/>
        </w:rPr>
      </w:pPr>
      <w:r w:rsidDel="00000000" w:rsidR="00000000" w:rsidRPr="00000000">
        <w:rPr>
          <w:rFonts w:ascii="Comic Sans MS" w:cs="Comic Sans MS" w:eastAsia="Comic Sans MS" w:hAnsi="Comic Sans MS"/>
          <w:sz w:val="24"/>
          <w:szCs w:val="24"/>
          <w:rtl w:val="0"/>
        </w:rPr>
        <w:t xml:space="preserve">Enables children to come up with imaginative or logical solutions to problems.</w:t>
      </w:r>
      <w:r w:rsidDel="00000000" w:rsidR="00000000" w:rsidRPr="00000000">
        <w:rPr>
          <w:rtl w:val="0"/>
        </w:rPr>
      </w:r>
    </w:p>
    <w:p w:rsidR="00000000" w:rsidDel="00000000" w:rsidP="00000000" w:rsidRDefault="00000000" w:rsidRPr="00000000" w14:paraId="00000009">
      <w:pPr>
        <w:numPr>
          <w:ilvl w:val="0"/>
          <w:numId w:val="1"/>
        </w:numPr>
        <w:ind w:left="720" w:hanging="360"/>
        <w:rPr>
          <w:rFonts w:ascii="Comic Sans MS" w:cs="Comic Sans MS" w:eastAsia="Comic Sans MS" w:hAnsi="Comic Sans MS"/>
        </w:rPr>
      </w:pPr>
      <w:r w:rsidDel="00000000" w:rsidR="00000000" w:rsidRPr="00000000">
        <w:rPr>
          <w:rFonts w:ascii="Comic Sans MS" w:cs="Comic Sans MS" w:eastAsia="Comic Sans MS" w:hAnsi="Comic Sans MS"/>
          <w:sz w:val="24"/>
          <w:szCs w:val="24"/>
          <w:rtl w:val="0"/>
        </w:rPr>
        <w:t xml:space="preserve">Develops designing, planning, peer and self evaluation skills.</w:t>
      </w:r>
      <w:r w:rsidDel="00000000" w:rsidR="00000000" w:rsidRPr="00000000">
        <w:rPr>
          <w:rtl w:val="0"/>
        </w:rPr>
      </w:r>
    </w:p>
    <w:p w:rsidR="00000000" w:rsidDel="00000000" w:rsidP="00000000" w:rsidRDefault="00000000" w:rsidRPr="00000000" w14:paraId="0000000A">
      <w:pPr>
        <w:numPr>
          <w:ilvl w:val="0"/>
          <w:numId w:val="1"/>
        </w:numPr>
        <w:ind w:left="720" w:hanging="360"/>
        <w:rPr>
          <w:rFonts w:ascii="Comic Sans MS" w:cs="Comic Sans MS" w:eastAsia="Comic Sans MS" w:hAnsi="Comic Sans MS"/>
        </w:rPr>
      </w:pPr>
      <w:r w:rsidDel="00000000" w:rsidR="00000000" w:rsidRPr="00000000">
        <w:rPr>
          <w:rFonts w:ascii="Comic Sans MS" w:cs="Comic Sans MS" w:eastAsia="Comic Sans MS" w:hAnsi="Comic Sans MS"/>
          <w:sz w:val="24"/>
          <w:szCs w:val="24"/>
          <w:rtl w:val="0"/>
        </w:rPr>
        <w:t xml:space="preserve">Gives children the skills to cook simple, nutritious food with an understanding of where it comes from. </w:t>
      </w:r>
      <w:r w:rsidDel="00000000" w:rsidR="00000000" w:rsidRPr="00000000">
        <w:rPr>
          <w:rtl w:val="0"/>
        </w:rPr>
      </w:r>
    </w:p>
    <w:p w:rsidR="00000000" w:rsidDel="00000000" w:rsidP="00000000" w:rsidRDefault="00000000" w:rsidRPr="00000000" w14:paraId="0000000B">
      <w:pPr>
        <w:spacing w:line="240" w:lineRule="auto"/>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0C">
      <w:pPr>
        <w:spacing w:line="240" w:lineRule="auto"/>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0D">
      <w:pPr>
        <w:spacing w:line="240" w:lineRule="auto"/>
        <w:rPr>
          <w:rFonts w:ascii="Comic Sans MS" w:cs="Comic Sans MS" w:eastAsia="Comic Sans MS" w:hAnsi="Comic Sans MS"/>
          <w:b w:val="1"/>
          <w:bCs w:val="1"/>
          <w:sz w:val="28"/>
          <w:szCs w:val="28"/>
          <w:u w:val="single"/>
        </w:rPr>
      </w:pPr>
      <w:r w:rsidDel="00000000" w:rsidR="00000000" w:rsidRPr="00000000">
        <w:rPr>
          <w:rFonts w:ascii="Comic Sans MS" w:cs="Comic Sans MS" w:eastAsia="Comic Sans MS" w:hAnsi="Comic Sans MS"/>
          <w:b w:val="1"/>
          <w:bCs w:val="1"/>
          <w:sz w:val="28"/>
          <w:szCs w:val="28"/>
          <w:u w:val="single"/>
          <w:rtl w:val="0"/>
        </w:rPr>
        <w:t xml:space="preserve">Implementation:</w:t>
      </w:r>
    </w:p>
    <w:p w:rsidR="00000000" w:rsidDel="00000000" w:rsidP="00000000" w:rsidRDefault="00000000" w:rsidRPr="00000000" w14:paraId="0000000E">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0F">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Design Technology is taught each term focusing on the knowledge and skills laid out in the National Curriculum, </w:t>
      </w:r>
      <w:hyperlink r:id="rId7">
        <w:r w:rsidDel="00000000" w:rsidR="00000000" w:rsidRPr="00000000">
          <w:rPr>
            <w:rFonts w:ascii="Comic Sans MS" w:cs="Comic Sans MS" w:eastAsia="Comic Sans MS" w:hAnsi="Comic Sans MS"/>
            <w:color w:val="1155cc"/>
            <w:sz w:val="24"/>
            <w:szCs w:val="24"/>
            <w:u w:val="single"/>
            <w:rtl w:val="0"/>
          </w:rPr>
          <w:t xml:space="preserve">National Curriculum DT</w:t>
        </w:r>
      </w:hyperlink>
      <w:r w:rsidDel="00000000" w:rsidR="00000000" w:rsidRPr="00000000">
        <w:rPr>
          <w:rFonts w:ascii="Comic Sans MS" w:cs="Comic Sans MS" w:eastAsia="Comic Sans MS" w:hAnsi="Comic Sans MS"/>
          <w:sz w:val="24"/>
          <w:szCs w:val="24"/>
          <w:rtl w:val="0"/>
        </w:rPr>
        <w:t xml:space="preserve"> . We provide full curriculum coverage for Design Technology which develops pupils’ skills and knowledge across the three main stages of the design process: design, make and evaluate. Children also learn specific technical skills such as building structures, using mechanisms and how to use electrical systems in their work. Lessons incorporate a range of teaching strategies from independent tasks, paired and group work including practical hands-on, computer based and inventive tasks. Children research, create and evaluate functional products, using a range of skills including sewing and cooking. In the summer term, classes from Reception to Year 4 take part in a First Lego League challenge. Through the use of Lego, children learn a range of STEM skills and apply these through real-world problem solving activities. Children work in groups on a specific project using Lego and ipads/Chromebooks to create and evaluate their products. </w:t>
      </w:r>
    </w:p>
    <w:p w:rsidR="00000000" w:rsidDel="00000000" w:rsidP="00000000" w:rsidRDefault="00000000" w:rsidRPr="00000000" w14:paraId="00000010">
      <w:pPr>
        <w:spacing w:line="240" w:lineRule="auto"/>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011">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12">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13">
      <w:pPr>
        <w:spacing w:line="240" w:lineRule="auto"/>
        <w:rPr>
          <w:rFonts w:ascii="Comic Sans MS" w:cs="Comic Sans MS" w:eastAsia="Comic Sans MS" w:hAnsi="Comic Sans MS"/>
          <w:b w:val="1"/>
          <w:bCs w:val="1"/>
          <w:sz w:val="28"/>
          <w:szCs w:val="28"/>
          <w:u w:val="single"/>
        </w:rPr>
      </w:pPr>
      <w:r w:rsidDel="00000000" w:rsidR="00000000" w:rsidRPr="00000000">
        <w:rPr>
          <w:rFonts w:ascii="Comic Sans MS" w:cs="Comic Sans MS" w:eastAsia="Comic Sans MS" w:hAnsi="Comic Sans MS"/>
          <w:b w:val="1"/>
          <w:bCs w:val="1"/>
          <w:sz w:val="28"/>
          <w:szCs w:val="28"/>
          <w:u w:val="single"/>
          <w:rtl w:val="0"/>
        </w:rPr>
        <w:t xml:space="preserve">Impact</w:t>
      </w:r>
    </w:p>
    <w:p w:rsidR="00000000" w:rsidDel="00000000" w:rsidP="00000000" w:rsidRDefault="00000000" w:rsidRPr="00000000" w14:paraId="00000014">
      <w:pPr>
        <w:rPr>
          <w:rFonts w:ascii="Comic Sans MS" w:cs="Comic Sans MS" w:eastAsia="Comic Sans MS" w:hAnsi="Comic Sans MS"/>
          <w:b w:val="1"/>
          <w:bCs w:val="1"/>
          <w:sz w:val="24"/>
          <w:szCs w:val="24"/>
          <w:u w:val="single"/>
        </w:rPr>
      </w:pPr>
      <w:r w:rsidDel="00000000" w:rsidR="00000000" w:rsidRPr="00000000">
        <w:rPr>
          <w:rtl w:val="0"/>
        </w:rPr>
      </w:r>
    </w:p>
    <w:p w:rsidR="00000000" w:rsidDel="00000000" w:rsidP="00000000" w:rsidRDefault="00000000" w:rsidRPr="00000000" w14:paraId="00000015">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It is our aim that children will retain knowledge and skills taught within each unit of work, remember these and understand how to use and apply these in their own design work. They will have a full understanding of the design, make and evaluate process and will have an understanding and appreciation for the ever-changing role of technology in society. </w:t>
      </w:r>
    </w:p>
    <w:p w:rsidR="00000000" w:rsidDel="00000000" w:rsidP="00000000" w:rsidRDefault="00000000" w:rsidRPr="00000000" w14:paraId="00000016">
      <w:pPr>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017">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At King Edwin Primary School, we are able to measure the impact that Design Technology has had for all children by: </w:t>
      </w:r>
    </w:p>
    <w:p w:rsidR="00000000" w:rsidDel="00000000" w:rsidP="00000000" w:rsidRDefault="00000000" w:rsidRPr="00000000" w14:paraId="00000018">
      <w:pPr>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019">
      <w:pPr>
        <w:numPr>
          <w:ilvl w:val="0"/>
          <w:numId w:val="2"/>
        </w:numPr>
        <w:ind w:left="720" w:hanging="360"/>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Determining the extent to which objectives are met within each lesson and overall, at the end of each unit. </w:t>
      </w:r>
    </w:p>
    <w:p w:rsidR="00000000" w:rsidDel="00000000" w:rsidP="00000000" w:rsidRDefault="00000000" w:rsidRPr="00000000" w14:paraId="0000001A">
      <w:pPr>
        <w:numPr>
          <w:ilvl w:val="0"/>
          <w:numId w:val="2"/>
        </w:numPr>
        <w:ind w:left="720" w:hanging="360"/>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Reviewing images of the children’s practical learning. </w:t>
      </w:r>
    </w:p>
    <w:p w:rsidR="00000000" w:rsidDel="00000000" w:rsidP="00000000" w:rsidRDefault="00000000" w:rsidRPr="00000000" w14:paraId="0000001B">
      <w:pPr>
        <w:numPr>
          <w:ilvl w:val="0"/>
          <w:numId w:val="2"/>
        </w:numPr>
        <w:ind w:left="720" w:hanging="360"/>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Talking to the pupils about their learning (pupil voice). </w:t>
      </w:r>
    </w:p>
    <w:p w:rsidR="00000000" w:rsidDel="00000000" w:rsidP="00000000" w:rsidRDefault="00000000" w:rsidRPr="00000000" w14:paraId="0000001C">
      <w:pPr>
        <w:numPr>
          <w:ilvl w:val="0"/>
          <w:numId w:val="2"/>
        </w:numPr>
        <w:ind w:left="720" w:hanging="360"/>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Holding moderation staff meetings where pupil’s books are discussed and there is the opportunity for a dialogue between teachers to understand their class’s work. </w:t>
      </w:r>
    </w:p>
    <w:p w:rsidR="00000000" w:rsidDel="00000000" w:rsidP="00000000" w:rsidRDefault="00000000" w:rsidRPr="00000000" w14:paraId="0000001D">
      <w:pPr>
        <w:numPr>
          <w:ilvl w:val="0"/>
          <w:numId w:val="2"/>
        </w:numPr>
        <w:ind w:left="720" w:hanging="360"/>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Annual reporting of standards across the curriculum. </w:t>
      </w:r>
    </w:p>
    <w:p w:rsidR="00000000" w:rsidDel="00000000" w:rsidP="00000000" w:rsidRDefault="00000000" w:rsidRPr="00000000" w14:paraId="0000001E">
      <w:pPr>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01F">
      <w:pP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By the time children leave King Edwin Primary School, we want them to have developed an understanding of the role of technology, working both independently and collaboratively. They will have an understanding of the design and technology careers available and will take this knowledge and build upon it in their further education. Children will understand the importance of technology in caring for the environment, ensuring that products are ethically sourced and used responsibly. </w:t>
      </w:r>
    </w:p>
    <w:p w:rsidR="00000000" w:rsidDel="00000000" w:rsidP="00000000" w:rsidRDefault="00000000" w:rsidRPr="00000000" w14:paraId="00000020">
      <w:pPr>
        <w:rPr>
          <w:rFonts w:ascii="Comic Sans MS" w:cs="Comic Sans MS" w:eastAsia="Comic Sans MS" w:hAnsi="Comic Sans MS"/>
          <w:b w:val="1"/>
          <w:bCs w:val="1"/>
          <w:u w:val="single"/>
        </w:rPr>
      </w:pPr>
      <w:r w:rsidDel="00000000" w:rsidR="00000000" w:rsidRPr="00000000">
        <w:rPr>
          <w:rtl w:val="0"/>
        </w:rPr>
      </w:r>
    </w:p>
    <w:p w:rsidR="00000000" w:rsidDel="00000000" w:rsidP="00000000" w:rsidRDefault="00000000" w:rsidRPr="00000000" w14:paraId="00000021">
      <w:pPr>
        <w:spacing w:line="240" w:lineRule="auto"/>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022">
      <w:pPr>
        <w:spacing w:line="240" w:lineRule="auto"/>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023">
      <w:pPr>
        <w:spacing w:line="240" w:lineRule="auto"/>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024">
      <w:pPr>
        <w:spacing w:line="240" w:lineRule="auto"/>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025">
      <w:pPr>
        <w:spacing w:line="240" w:lineRule="auto"/>
        <w:rPr>
          <w:rFonts w:ascii="Comic Sans MS" w:cs="Comic Sans MS" w:eastAsia="Comic Sans MS" w:hAnsi="Comic Sans MS"/>
          <w:b w:val="1"/>
          <w:bCs w:val="1"/>
          <w:sz w:val="28"/>
          <w:szCs w:val="28"/>
          <w:u w:val="single"/>
        </w:rPr>
      </w:pPr>
      <w:r w:rsidDel="00000000" w:rsidR="00000000" w:rsidRPr="00000000">
        <w:rPr>
          <w:rFonts w:ascii="Comic Sans MS" w:cs="Comic Sans MS" w:eastAsia="Comic Sans MS" w:hAnsi="Comic Sans MS"/>
          <w:b w:val="1"/>
          <w:bCs w:val="1"/>
          <w:sz w:val="28"/>
          <w:szCs w:val="28"/>
          <w:u w:val="single"/>
          <w:rtl w:val="0"/>
        </w:rPr>
        <w:t xml:space="preserve">Design and Technology Whole School Overview</w:t>
      </w:r>
    </w:p>
    <w:p w:rsidR="00000000" w:rsidDel="00000000" w:rsidP="00000000" w:rsidRDefault="00000000" w:rsidRPr="00000000" w14:paraId="00000026">
      <w:pPr>
        <w:spacing w:line="240" w:lineRule="auto"/>
        <w:rPr>
          <w:rFonts w:ascii="Comic Sans MS" w:cs="Comic Sans MS" w:eastAsia="Comic Sans MS" w:hAnsi="Comic Sans MS"/>
          <w:sz w:val="24"/>
          <w:szCs w:val="24"/>
        </w:rPr>
      </w:pPr>
      <w:r w:rsidDel="00000000" w:rsidR="00000000" w:rsidRPr="00000000">
        <w:rPr>
          <w:rtl w:val="0"/>
        </w:rPr>
      </w:r>
    </w:p>
    <w:tbl>
      <w:tblPr>
        <w:tblStyle w:val="Table1"/>
        <w:tblW w:w="15405.0" w:type="dxa"/>
        <w:jc w:val="left"/>
        <w:tblInd w:w="-100.0" w:type="dxa"/>
        <w:tblLayout w:type="fixed"/>
        <w:tblLook w:val="0400"/>
      </w:tblPr>
      <w:tblGrid>
        <w:gridCol w:w="1425"/>
        <w:gridCol w:w="4660"/>
        <w:gridCol w:w="4660"/>
        <w:gridCol w:w="4660"/>
        <w:tblGridChange w:id="0">
          <w:tblGrid>
            <w:gridCol w:w="1425"/>
            <w:gridCol w:w="4660"/>
            <w:gridCol w:w="4660"/>
            <w:gridCol w:w="4660"/>
          </w:tblGrid>
        </w:tblGridChange>
      </w:tblGrid>
      <w:tr>
        <w:trPr>
          <w:cantSplit w:val="0"/>
          <w:trHeight w:val="73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27">
            <w:pPr>
              <w:spacing w:line="240" w:lineRule="auto"/>
              <w:rPr>
                <w:rFonts w:ascii="Comic Sans MS" w:cs="Comic Sans MS" w:eastAsia="Comic Sans MS" w:hAnsi="Comic Sans MS"/>
                <w:b w:val="1"/>
                <w:bCs w:val="1"/>
                <w:sz w:val="24"/>
                <w:szCs w:val="24"/>
                <w:u w:val="single"/>
              </w:rPr>
            </w:pPr>
            <w:r w:rsidDel="00000000" w:rsidR="00000000" w:rsidRPr="00000000">
              <w:rPr>
                <w:rFonts w:ascii="Comic Sans MS" w:cs="Comic Sans MS" w:eastAsia="Comic Sans MS" w:hAnsi="Comic Sans MS"/>
                <w:b w:val="1"/>
                <w:bCs w:val="1"/>
                <w:sz w:val="24"/>
                <w:szCs w:val="24"/>
                <w:u w:val="single"/>
                <w:rtl w:val="0"/>
              </w:rPr>
              <w:t xml:space="preserve">Year Group</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28">
            <w:pPr>
              <w:spacing w:line="240" w:lineRule="auto"/>
              <w:jc w:val="center"/>
              <w:rPr>
                <w:rFonts w:ascii="Comic Sans MS" w:cs="Comic Sans MS" w:eastAsia="Comic Sans MS" w:hAnsi="Comic Sans MS"/>
                <w:b w:val="1"/>
                <w:bCs w:val="1"/>
                <w:u w:val="single"/>
              </w:rPr>
            </w:pPr>
            <w:r w:rsidDel="00000000" w:rsidR="00000000" w:rsidRPr="00000000">
              <w:rPr>
                <w:rFonts w:ascii="Comic Sans MS" w:cs="Comic Sans MS" w:eastAsia="Comic Sans MS" w:hAnsi="Comic Sans MS"/>
                <w:b w:val="1"/>
                <w:bCs w:val="1"/>
                <w:u w:val="single"/>
                <w:rtl w:val="0"/>
              </w:rPr>
              <w:t xml:space="preserve">Autumn</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29">
            <w:pPr>
              <w:spacing w:line="240" w:lineRule="auto"/>
              <w:jc w:val="center"/>
              <w:rPr>
                <w:rFonts w:ascii="Comic Sans MS" w:cs="Comic Sans MS" w:eastAsia="Comic Sans MS" w:hAnsi="Comic Sans MS"/>
                <w:b w:val="1"/>
                <w:bCs w:val="1"/>
                <w:u w:val="single"/>
              </w:rPr>
            </w:pPr>
            <w:r w:rsidDel="00000000" w:rsidR="00000000" w:rsidRPr="00000000">
              <w:rPr>
                <w:rFonts w:ascii="Comic Sans MS" w:cs="Comic Sans MS" w:eastAsia="Comic Sans MS" w:hAnsi="Comic Sans MS"/>
                <w:b w:val="1"/>
                <w:bCs w:val="1"/>
                <w:u w:val="single"/>
                <w:rtl w:val="0"/>
              </w:rPr>
              <w:t xml:space="preserve">Spring</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2A">
            <w:pPr>
              <w:spacing w:line="240" w:lineRule="auto"/>
              <w:jc w:val="center"/>
              <w:rPr>
                <w:rFonts w:ascii="Comic Sans MS" w:cs="Comic Sans MS" w:eastAsia="Comic Sans MS" w:hAnsi="Comic Sans MS"/>
                <w:b w:val="1"/>
                <w:bCs w:val="1"/>
                <w:sz w:val="24"/>
                <w:szCs w:val="24"/>
                <w:u w:val="single"/>
              </w:rPr>
            </w:pPr>
            <w:r w:rsidDel="00000000" w:rsidR="00000000" w:rsidRPr="00000000">
              <w:rPr>
                <w:rFonts w:ascii="Comic Sans MS" w:cs="Comic Sans MS" w:eastAsia="Comic Sans MS" w:hAnsi="Comic Sans MS"/>
                <w:b w:val="1"/>
                <w:bCs w:val="1"/>
                <w:sz w:val="24"/>
                <w:szCs w:val="24"/>
                <w:u w:val="single"/>
                <w:rtl w:val="0"/>
              </w:rPr>
              <w:t xml:space="preserve">Summer</w:t>
            </w:r>
          </w:p>
        </w:tc>
      </w:tr>
      <w:tr>
        <w:trPr>
          <w:cantSplit w:val="0"/>
          <w:trHeight w:val="73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2B">
            <w:pPr>
              <w:spacing w:line="240"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In Early Years </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2C">
            <w:pPr>
              <w:spacing w:line="240" w:lineRule="auto"/>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Throughout the year children cover the key art and design statements through a range of topics:</w:t>
            </w:r>
          </w:p>
          <w:p w:rsidR="00000000" w:rsidDel="00000000" w:rsidP="00000000" w:rsidRDefault="00000000" w:rsidRPr="00000000" w14:paraId="0000002D">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Explore, use and refine a variety of artistic effects to express their ideas and feelings.</w:t>
            </w:r>
          </w:p>
          <w:p w:rsidR="00000000" w:rsidDel="00000000" w:rsidP="00000000" w:rsidRDefault="00000000" w:rsidRPr="00000000" w14:paraId="0000002E">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Return to and build on their previous learning, refining ideas and developing their ability to represent them</w:t>
            </w:r>
          </w:p>
          <w:p w:rsidR="00000000" w:rsidDel="00000000" w:rsidP="00000000" w:rsidRDefault="00000000" w:rsidRPr="00000000" w14:paraId="0000002F">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Create collaboratively sharing ideas, resources and skills.</w:t>
            </w:r>
          </w:p>
          <w:p w:rsidR="00000000" w:rsidDel="00000000" w:rsidP="00000000" w:rsidRDefault="00000000" w:rsidRPr="00000000" w14:paraId="00000030">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Develop the skills to use a range of small tools correctly- scissors, paintbrushes, cutlery </w:t>
            </w:r>
          </w:p>
          <w:p w:rsidR="00000000" w:rsidDel="00000000" w:rsidP="00000000" w:rsidRDefault="00000000" w:rsidRPr="00000000" w14:paraId="00000031">
            <w:pPr>
              <w:spacing w:line="240" w:lineRule="auto"/>
              <w:rPr>
                <w:rFonts w:ascii="Comic Sans MS" w:cs="Comic Sans MS" w:eastAsia="Comic Sans MS" w:hAnsi="Comic Sans MS"/>
                <w:i w:val="1"/>
                <w:iCs w:val="1"/>
                <w:sz w:val="20"/>
                <w:szCs w:val="20"/>
              </w:rPr>
            </w:pPr>
            <w:r w:rsidDel="00000000" w:rsidR="00000000" w:rsidRPr="00000000">
              <w:rPr>
                <w:rFonts w:ascii="Comic Sans MS" w:cs="Comic Sans MS" w:eastAsia="Comic Sans MS" w:hAnsi="Comic Sans MS"/>
                <w:i w:val="1"/>
                <w:iCs w:val="1"/>
                <w:sz w:val="20"/>
                <w:szCs w:val="20"/>
                <w:rtl w:val="0"/>
              </w:rPr>
              <w:t xml:space="preserve">Safely use and explore a variety of materials, tools and techniques, experimenting with colour, design, texture, form and function. </w:t>
            </w:r>
          </w:p>
          <w:p w:rsidR="00000000" w:rsidDel="00000000" w:rsidP="00000000" w:rsidRDefault="00000000" w:rsidRPr="00000000" w14:paraId="00000032">
            <w:pPr>
              <w:spacing w:line="240" w:lineRule="auto"/>
              <w:rPr>
                <w:rFonts w:ascii="Comic Sans MS" w:cs="Comic Sans MS" w:eastAsia="Comic Sans MS" w:hAnsi="Comic Sans MS"/>
                <w:i w:val="1"/>
                <w:iCs w:val="1"/>
                <w:sz w:val="20"/>
                <w:szCs w:val="20"/>
              </w:rPr>
            </w:pPr>
            <w:r w:rsidDel="00000000" w:rsidR="00000000" w:rsidRPr="00000000">
              <w:rPr>
                <w:rFonts w:ascii="Comic Sans MS" w:cs="Comic Sans MS" w:eastAsia="Comic Sans MS" w:hAnsi="Comic Sans MS"/>
                <w:i w:val="1"/>
                <w:iCs w:val="1"/>
                <w:sz w:val="20"/>
                <w:szCs w:val="20"/>
                <w:rtl w:val="0"/>
              </w:rPr>
              <w:t xml:space="preserve">Share their creations, explaining the process they have used.</w:t>
            </w:r>
          </w:p>
          <w:p w:rsidR="00000000" w:rsidDel="00000000" w:rsidP="00000000" w:rsidRDefault="00000000" w:rsidRPr="00000000" w14:paraId="00000033">
            <w:pPr>
              <w:spacing w:line="240" w:lineRule="auto"/>
              <w:rPr>
                <w:rFonts w:ascii="Comic Sans MS" w:cs="Comic Sans MS" w:eastAsia="Comic Sans MS" w:hAnsi="Comic Sans MS"/>
                <w:i w:val="1"/>
                <w:iCs w:val="1"/>
                <w:sz w:val="20"/>
                <w:szCs w:val="20"/>
              </w:rPr>
            </w:pPr>
            <w:r w:rsidDel="00000000" w:rsidR="00000000" w:rsidRPr="00000000">
              <w:rPr>
                <w:rFonts w:ascii="Comic Sans MS" w:cs="Comic Sans MS" w:eastAsia="Comic Sans MS" w:hAnsi="Comic Sans MS"/>
                <w:i w:val="1"/>
                <w:iCs w:val="1"/>
                <w:sz w:val="20"/>
                <w:szCs w:val="20"/>
                <w:rtl w:val="0"/>
              </w:rPr>
              <w:t xml:space="preserve">Use a range of small tools, including scissors, paintbrushes and cutlery. </w:t>
            </w:r>
          </w:p>
          <w:p w:rsidR="00000000" w:rsidDel="00000000" w:rsidP="00000000" w:rsidRDefault="00000000" w:rsidRPr="00000000" w14:paraId="00000034">
            <w:pPr>
              <w:spacing w:line="240" w:lineRule="auto"/>
              <w:rPr>
                <w:rFonts w:ascii="Comic Sans MS" w:cs="Comic Sans MS" w:eastAsia="Comic Sans MS" w:hAnsi="Comic Sans MS"/>
                <w:i w:val="1"/>
                <w:iCs w:val="1"/>
                <w:sz w:val="20"/>
                <w:szCs w:val="20"/>
              </w:rPr>
            </w:pPr>
            <w:r w:rsidDel="00000000" w:rsidR="00000000" w:rsidRPr="00000000">
              <w:rPr>
                <w:rFonts w:ascii="Comic Sans MS" w:cs="Comic Sans MS" w:eastAsia="Comic Sans MS" w:hAnsi="Comic Sans MS"/>
                <w:i w:val="1"/>
                <w:iCs w:val="1"/>
                <w:sz w:val="20"/>
                <w:szCs w:val="20"/>
                <w:rtl w:val="0"/>
              </w:rPr>
              <w:t xml:space="preserve">Begin to show accuracy and care when drawing.</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35">
            <w:pPr>
              <w:spacing w:line="240" w:lineRule="auto"/>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Children will cover these statements through a combination of adult led and child initiated activities throughout a range of topics over the year.</w:t>
            </w:r>
          </w:p>
          <w:p w:rsidR="00000000" w:rsidDel="00000000" w:rsidP="00000000" w:rsidRDefault="00000000" w:rsidRPr="00000000" w14:paraId="00000036">
            <w:pPr>
              <w:spacing w:line="240" w:lineRule="auto"/>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Children will have the opportunity to:</w:t>
            </w:r>
          </w:p>
          <w:p w:rsidR="00000000" w:rsidDel="00000000" w:rsidP="00000000" w:rsidRDefault="00000000" w:rsidRPr="00000000" w14:paraId="00000037">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Use a range of materials such as duplo, wooden blocks, sticklebricks and bricks to create large scale models both independently and with their peers.</w:t>
            </w:r>
          </w:p>
          <w:p w:rsidR="00000000" w:rsidDel="00000000" w:rsidP="00000000" w:rsidRDefault="00000000" w:rsidRPr="00000000" w14:paraId="00000038">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Make a fruit kebab and vegetable soup as part of our work on healthy eating</w:t>
            </w:r>
          </w:p>
          <w:p w:rsidR="00000000" w:rsidDel="00000000" w:rsidP="00000000" w:rsidRDefault="00000000" w:rsidRPr="00000000" w14:paraId="00000039">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Use a range of equipment independently during free choice activities</w:t>
            </w:r>
          </w:p>
          <w:p w:rsidR="00000000" w:rsidDel="00000000" w:rsidP="00000000" w:rsidRDefault="00000000" w:rsidRPr="00000000" w14:paraId="0000003A">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Use a range of playdough and model making equipment independently</w:t>
            </w:r>
          </w:p>
          <w:p w:rsidR="00000000" w:rsidDel="00000000" w:rsidP="00000000" w:rsidRDefault="00000000" w:rsidRPr="00000000" w14:paraId="0000003B">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Share their creations with their peers during circle times</w:t>
            </w:r>
          </w:p>
          <w:p w:rsidR="00000000" w:rsidDel="00000000" w:rsidP="00000000" w:rsidRDefault="00000000" w:rsidRPr="00000000" w14:paraId="0000003C">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Use ‘junk modelling’ resources to create a farm vehicle of their choice.</w:t>
            </w:r>
          </w:p>
          <w:p w:rsidR="00000000" w:rsidDel="00000000" w:rsidP="00000000" w:rsidRDefault="00000000" w:rsidRPr="00000000" w14:paraId="0000003D">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Create a moving parts (split pin) picture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3E">
            <w:pPr>
              <w:spacing w:line="240" w:lineRule="auto"/>
              <w:rPr>
                <w:rFonts w:ascii="Comic Sans MS" w:cs="Comic Sans MS" w:eastAsia="Comic Sans MS" w:hAnsi="Comic Sans MS"/>
                <w:b w:val="1"/>
                <w:bCs w:val="1"/>
                <w:sz w:val="20"/>
                <w:szCs w:val="20"/>
                <w:u w:val="single"/>
              </w:rPr>
            </w:pPr>
            <w:r w:rsidDel="00000000" w:rsidR="00000000" w:rsidRPr="00000000">
              <w:rPr>
                <w:rFonts w:ascii="Comic Sans MS" w:cs="Comic Sans MS" w:eastAsia="Comic Sans MS" w:hAnsi="Comic Sans MS"/>
                <w:b w:val="1"/>
                <w:bCs w:val="1"/>
                <w:sz w:val="20"/>
                <w:szCs w:val="20"/>
                <w:u w:val="single"/>
                <w:rtl w:val="0"/>
              </w:rPr>
              <w:t xml:space="preserve">First Lego League Challenge (Discover)</w:t>
            </w:r>
          </w:p>
          <w:p w:rsidR="00000000" w:rsidDel="00000000" w:rsidP="00000000" w:rsidRDefault="00000000" w:rsidRPr="00000000" w14:paraId="0000003F">
            <w:pPr>
              <w:spacing w:line="240" w:lineRule="auto"/>
              <w:rPr>
                <w:rFonts w:ascii="Comic Sans MS" w:cs="Comic Sans MS" w:eastAsia="Comic Sans MS" w:hAnsi="Comic Sans MS"/>
                <w:b w:val="1"/>
                <w:bCs w:val="1"/>
                <w:sz w:val="20"/>
                <w:szCs w:val="20"/>
                <w:u w:val="single"/>
              </w:rPr>
            </w:pPr>
            <w:r w:rsidDel="00000000" w:rsidR="00000000" w:rsidRPr="00000000">
              <w:rPr>
                <w:rFonts w:ascii="Comic Sans MS" w:cs="Comic Sans MS" w:eastAsia="Comic Sans MS" w:hAnsi="Comic Sans MS"/>
                <w:sz w:val="20"/>
                <w:szCs w:val="20"/>
                <w:rtl w:val="0"/>
              </w:rPr>
              <w:t xml:space="preserve">Using the LEGO Education Discover Set the children will begin exploring a real-world theme, and will design their own model using LEGO DUPLO elements from the LEGO STEAM Park kit.</w:t>
            </w:r>
            <w:r w:rsidDel="00000000" w:rsidR="00000000" w:rsidRPr="00000000">
              <w:rPr>
                <w:rtl w:val="0"/>
              </w:rPr>
            </w:r>
          </w:p>
        </w:tc>
      </w:tr>
      <w:tr>
        <w:trPr>
          <w:cantSplit w:val="0"/>
          <w:trHeight w:val="73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40">
            <w:pPr>
              <w:spacing w:line="240" w:lineRule="auto"/>
              <w:jc w:val="cente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1</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41">
            <w:pPr>
              <w:spacing w:line="240" w:lineRule="auto"/>
              <w:rPr>
                <w:rFonts w:ascii="Comic Sans MS" w:cs="Comic Sans MS" w:eastAsia="Comic Sans MS" w:hAnsi="Comic Sans MS"/>
                <w:b w:val="1"/>
                <w:bCs w:val="1"/>
                <w:sz w:val="20"/>
                <w:szCs w:val="20"/>
                <w:u w:val="single"/>
              </w:rPr>
            </w:pPr>
            <w:r w:rsidDel="00000000" w:rsidR="00000000" w:rsidRPr="00000000">
              <w:rPr>
                <w:rFonts w:ascii="Comic Sans MS" w:cs="Comic Sans MS" w:eastAsia="Comic Sans MS" w:hAnsi="Comic Sans MS"/>
                <w:b w:val="1"/>
                <w:bCs w:val="1"/>
                <w:sz w:val="20"/>
                <w:szCs w:val="20"/>
                <w:u w:val="single"/>
                <w:rtl w:val="0"/>
              </w:rPr>
              <w:t xml:space="preserve">Pirate Paddy’s Packed Lunch Problems</w:t>
            </w:r>
          </w:p>
          <w:p w:rsidR="00000000" w:rsidDel="00000000" w:rsidP="00000000" w:rsidRDefault="00000000" w:rsidRPr="00000000" w14:paraId="00000042">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Children will have the opportunity to develop their understanding of structures. The exploration of different types of lunch boxes gives children the experience and information to draw on when developing their own ideas. The children create their ideas following</w:t>
            </w:r>
          </w:p>
          <w:p w:rsidR="00000000" w:rsidDel="00000000" w:rsidP="00000000" w:rsidRDefault="00000000" w:rsidRPr="00000000" w14:paraId="00000043">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the design criteria, given at the beginning of the project, and go on to create models from reclaimed materials. Children gain a basic understanding about how structures can be made stronger, stiffer and more stable. At the end of the unit, children test their product and suggest further improvements.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44">
            <w:pPr>
              <w:widowControl w:val="0"/>
              <w:spacing w:line="240" w:lineRule="auto"/>
              <w:rPr>
                <w:rFonts w:ascii="Comic Sans MS" w:cs="Comic Sans MS" w:eastAsia="Comic Sans MS" w:hAnsi="Comic Sans MS"/>
                <w:b w:val="1"/>
                <w:bCs w:val="1"/>
                <w:sz w:val="20"/>
                <w:szCs w:val="20"/>
                <w:u w:val="single"/>
              </w:rPr>
            </w:pPr>
            <w:r w:rsidDel="00000000" w:rsidR="00000000" w:rsidRPr="00000000">
              <w:rPr>
                <w:rFonts w:ascii="Comic Sans MS" w:cs="Comic Sans MS" w:eastAsia="Comic Sans MS" w:hAnsi="Comic Sans MS"/>
                <w:b w:val="1"/>
                <w:bCs w:val="1"/>
                <w:sz w:val="20"/>
                <w:szCs w:val="20"/>
                <w:u w:val="single"/>
                <w:rtl w:val="0"/>
              </w:rPr>
              <w:t xml:space="preserve">Fabric faces</w:t>
            </w:r>
          </w:p>
          <w:p w:rsidR="00000000" w:rsidDel="00000000" w:rsidP="00000000" w:rsidRDefault="00000000" w:rsidRPr="00000000" w14:paraId="00000045">
            <w:pPr>
              <w:widowControl w:val="0"/>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Children will learn all about different fabrics. They will explore and become familiar with the names of different fabrics and learn how to choose and manipulate fabrics to create different effects; they will also learn how to join fabrics in a variety of ways.</w:t>
            </w:r>
          </w:p>
          <w:p w:rsidR="00000000" w:rsidDel="00000000" w:rsidP="00000000" w:rsidRDefault="00000000" w:rsidRPr="00000000" w14:paraId="00000046">
            <w:pPr>
              <w:widowControl w:val="0"/>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Running stitch will be introduced during this unit. Finally, children get the chance to apply all of these skills to help them create their own</w:t>
            </w:r>
          </w:p>
          <w:p w:rsidR="00000000" w:rsidDel="00000000" w:rsidP="00000000" w:rsidRDefault="00000000" w:rsidRPr="00000000" w14:paraId="00000047">
            <w:pPr>
              <w:widowControl w:val="0"/>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fabric face which they will evaluate.</w:t>
            </w:r>
          </w:p>
          <w:p w:rsidR="00000000" w:rsidDel="00000000" w:rsidP="00000000" w:rsidRDefault="00000000" w:rsidRPr="00000000" w14:paraId="00000048">
            <w:pPr>
              <w:widowControl w:val="0"/>
              <w:spacing w:line="240" w:lineRule="auto"/>
              <w:rPr>
                <w:rFonts w:ascii="Comic Sans MS" w:cs="Comic Sans MS" w:eastAsia="Comic Sans MS" w:hAnsi="Comic Sans MS"/>
                <w:sz w:val="20"/>
                <w:szCs w:val="20"/>
              </w:rPr>
            </w:pPr>
            <w:r w:rsidDel="00000000" w:rsidR="00000000" w:rsidRPr="00000000">
              <w:rPr>
                <w:rtl w:val="0"/>
              </w:rPr>
            </w:r>
          </w:p>
        </w:tc>
        <w:tc>
          <w:tcPr>
            <w:tcBorders>
              <w:top w:color="000000" w:space="0" w:sz="8" w:val="single"/>
              <w:left w:color="000000" w:space="0" w:sz="8" w:val="single"/>
              <w:bottom w:color="000000" w:space="0" w:sz="4"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49">
            <w:pPr>
              <w:spacing w:line="240" w:lineRule="auto"/>
              <w:rPr>
                <w:rFonts w:ascii="Comic Sans MS" w:cs="Comic Sans MS" w:eastAsia="Comic Sans MS" w:hAnsi="Comic Sans MS"/>
                <w:b w:val="1"/>
                <w:bCs w:val="1"/>
                <w:sz w:val="20"/>
                <w:szCs w:val="20"/>
                <w:u w:val="single"/>
              </w:rPr>
            </w:pPr>
            <w:bookmarkStart w:colFirst="0" w:colLast="0" w:name="_heading=h.4ld23dv63u63" w:id="0"/>
            <w:bookmarkEnd w:id="0"/>
            <w:r w:rsidDel="00000000" w:rsidR="00000000" w:rsidRPr="00000000">
              <w:rPr>
                <w:rFonts w:ascii="Comic Sans MS" w:cs="Comic Sans MS" w:eastAsia="Comic Sans MS" w:hAnsi="Comic Sans MS"/>
                <w:b w:val="1"/>
                <w:bCs w:val="1"/>
                <w:sz w:val="20"/>
                <w:szCs w:val="20"/>
                <w:u w:val="single"/>
                <w:rtl w:val="0"/>
              </w:rPr>
              <w:t xml:space="preserve">Fruit Kebabs</w:t>
            </w:r>
          </w:p>
          <w:p w:rsidR="00000000" w:rsidDel="00000000" w:rsidP="00000000" w:rsidRDefault="00000000" w:rsidRPr="00000000" w14:paraId="0000004A">
            <w:pPr>
              <w:spacing w:line="240" w:lineRule="auto"/>
              <w:rPr>
                <w:rFonts w:ascii="Comic Sans MS" w:cs="Comic Sans MS" w:eastAsia="Comic Sans MS" w:hAnsi="Comic Sans MS"/>
                <w:sz w:val="16"/>
                <w:szCs w:val="16"/>
                <w:u w:val="single"/>
              </w:rPr>
            </w:pPr>
            <w:r w:rsidDel="00000000" w:rsidR="00000000" w:rsidRPr="00000000">
              <w:rPr>
                <w:rFonts w:ascii="Comic Sans MS" w:cs="Comic Sans MS" w:eastAsia="Comic Sans MS" w:hAnsi="Comic Sans MS"/>
                <w:sz w:val="20"/>
                <w:szCs w:val="20"/>
                <w:rtl w:val="0"/>
              </w:rPr>
              <w:t xml:space="preserve">In this unit, pupils will explore basic food preparation and healthy eating through designing and making fruit kebabs.</w:t>
            </w:r>
            <w:r w:rsidDel="00000000" w:rsidR="00000000" w:rsidRPr="00000000">
              <w:rPr>
                <w:rFonts w:ascii="Comic Sans MS" w:cs="Comic Sans MS" w:eastAsia="Comic Sans MS" w:hAnsi="Comic Sans MS"/>
                <w:sz w:val="16"/>
                <w:szCs w:val="16"/>
                <w:u w:val="single"/>
                <w:rtl w:val="0"/>
              </w:rPr>
              <w:t xml:space="preserve"> </w:t>
            </w:r>
          </w:p>
          <w:p w:rsidR="00000000" w:rsidDel="00000000" w:rsidP="00000000" w:rsidRDefault="00000000" w:rsidRPr="00000000" w14:paraId="0000004B">
            <w:pPr>
              <w:spacing w:line="240" w:lineRule="auto"/>
              <w:rPr>
                <w:rFonts w:ascii="Comic Sans MS" w:cs="Comic Sans MS" w:eastAsia="Comic Sans MS" w:hAnsi="Comic Sans MS"/>
                <w:b w:val="1"/>
                <w:bCs w:val="1"/>
                <w:sz w:val="20"/>
                <w:szCs w:val="20"/>
                <w:u w:val="single"/>
              </w:rPr>
            </w:pPr>
            <w:r w:rsidDel="00000000" w:rsidR="00000000" w:rsidRPr="00000000">
              <w:rPr>
                <w:rFonts w:ascii="Comic Sans MS" w:cs="Comic Sans MS" w:eastAsia="Comic Sans MS" w:hAnsi="Comic Sans MS"/>
                <w:sz w:val="20"/>
                <w:szCs w:val="20"/>
                <w:rtl w:val="0"/>
              </w:rPr>
              <w:t xml:space="preserve">Design purposeful products by generating simple ideas through discussion, drawing, and tasting different fruits. They will consider who their fruit kebabs are for and what makes them appealing. Select from and use a range of tools and equipment safely, including simple utensils such as peelers and knives (with supervision), to prepare ingredients. Select from and use a range of ingredients to create their product, understanding where food comes from and making choices based on taste, texture, and appearance. </w:t>
            </w:r>
            <w:r w:rsidDel="00000000" w:rsidR="00000000" w:rsidRPr="00000000">
              <w:rPr>
                <w:rFonts w:ascii="Comic Sans MS" w:cs="Comic Sans MS" w:eastAsia="Comic Sans MS" w:hAnsi="Comic Sans MS"/>
                <w:sz w:val="16"/>
                <w:szCs w:val="16"/>
                <w:u w:val="single"/>
                <w:rtl w:val="0"/>
              </w:rPr>
              <w:t xml:space="preserve"> </w:t>
            </w:r>
            <w:r w:rsidDel="00000000" w:rsidR="00000000" w:rsidRPr="00000000">
              <w:rPr>
                <w:rFonts w:ascii="Comic Sans MS" w:cs="Comic Sans MS" w:eastAsia="Comic Sans MS" w:hAnsi="Comic Sans MS"/>
                <w:sz w:val="20"/>
                <w:szCs w:val="20"/>
                <w:rtl w:val="0"/>
              </w:rPr>
              <w:t xml:space="preserve">Evaluate their ideas and products by tasting their fruit kebabs and discussing what they like and what they would change next time. Build technical knowledge by learning basic principles of a healthy and varied diet, including the importance of eating fruit and vegetables.</w:t>
            </w:r>
            <w:r w:rsidDel="00000000" w:rsidR="00000000" w:rsidRPr="00000000">
              <w:rPr>
                <w:rtl w:val="0"/>
              </w:rPr>
            </w:r>
          </w:p>
        </w:tc>
      </w:tr>
      <w:tr>
        <w:trPr>
          <w:cantSplit w:val="0"/>
          <w:trHeight w:val="73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4C">
            <w:pPr>
              <w:spacing w:line="240" w:lineRule="auto"/>
              <w:jc w:val="cente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2</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4D">
            <w:pPr>
              <w:spacing w:line="240" w:lineRule="auto"/>
              <w:rPr>
                <w:rFonts w:ascii="Comic Sans MS" w:cs="Comic Sans MS" w:eastAsia="Comic Sans MS" w:hAnsi="Comic Sans MS"/>
                <w:b w:val="1"/>
                <w:bCs w:val="1"/>
                <w:sz w:val="20"/>
                <w:szCs w:val="20"/>
                <w:u w:val="single"/>
              </w:rPr>
            </w:pPr>
            <w:r w:rsidDel="00000000" w:rsidR="00000000" w:rsidRPr="00000000">
              <w:rPr>
                <w:rFonts w:ascii="Comic Sans MS" w:cs="Comic Sans MS" w:eastAsia="Comic Sans MS" w:hAnsi="Comic Sans MS"/>
                <w:b w:val="1"/>
                <w:bCs w:val="1"/>
                <w:sz w:val="20"/>
                <w:szCs w:val="20"/>
                <w:u w:val="single"/>
                <w:rtl w:val="0"/>
              </w:rPr>
              <w:t xml:space="preserve">Dips and Dippers</w:t>
            </w:r>
          </w:p>
          <w:p w:rsidR="00000000" w:rsidDel="00000000" w:rsidP="00000000" w:rsidRDefault="00000000" w:rsidRPr="00000000" w14:paraId="0000004E">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Children will learn about good food hygiene rules and using kitchen equipment to prepare food safely. They will apply these skills when making and evaluating a healthy dip and dippers. The unit develops children’s understanding of the eatwell plate and explains the importance of eating a healthy and varied diet.</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4F">
            <w:pPr>
              <w:spacing w:line="240" w:lineRule="auto"/>
              <w:rPr>
                <w:rFonts w:ascii="Comic Sans MS" w:cs="Comic Sans MS" w:eastAsia="Comic Sans MS" w:hAnsi="Comic Sans MS"/>
                <w:b w:val="1"/>
                <w:bCs w:val="1"/>
                <w:sz w:val="20"/>
                <w:szCs w:val="20"/>
                <w:u w:val="single"/>
              </w:rPr>
            </w:pPr>
            <w:r w:rsidDel="00000000" w:rsidR="00000000" w:rsidRPr="00000000">
              <w:rPr>
                <w:rFonts w:ascii="Comic Sans MS" w:cs="Comic Sans MS" w:eastAsia="Comic Sans MS" w:hAnsi="Comic Sans MS"/>
                <w:b w:val="1"/>
                <w:bCs w:val="1"/>
                <w:sz w:val="20"/>
                <w:szCs w:val="20"/>
                <w:u w:val="single"/>
                <w:rtl w:val="0"/>
              </w:rPr>
              <w:t xml:space="preserve">Moving pictures</w:t>
            </w:r>
          </w:p>
          <w:p w:rsidR="00000000" w:rsidDel="00000000" w:rsidP="00000000" w:rsidRDefault="00000000" w:rsidRPr="00000000" w14:paraId="00000050">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Children  will develop their understanding of mechanisms. They will listen to and role play different Traditional Tales and then learn how sections of the stories can be made into a moving picture. Following instructions on how to make different types of mechanisms, such as levers, wheels and sliders, gives children experience and information to draw on when developing their own ideas. They sketch a design based on their ideas and then create their moving picture centred on the story of ‘The Three Billy Goats Gruff.’ Children evaluate their finished product. </w:t>
            </w:r>
          </w:p>
        </w:tc>
        <w:tc>
          <w:tcPr>
            <w:tcBorders>
              <w:top w:color="000000" w:space="0" w:sz="4"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51">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b w:val="1"/>
                <w:bCs w:val="1"/>
                <w:sz w:val="20"/>
                <w:szCs w:val="20"/>
                <w:u w:val="single"/>
                <w:rtl w:val="0"/>
              </w:rPr>
              <w:t xml:space="preserve">Wheels and axles </w:t>
            </w:r>
            <w:r w:rsidDel="00000000" w:rsidR="00000000" w:rsidRPr="00000000">
              <w:rPr>
                <w:rFonts w:ascii="Comic Sans MS" w:cs="Comic Sans MS" w:eastAsia="Comic Sans MS" w:hAnsi="Comic Sans MS"/>
                <w:sz w:val="20"/>
                <w:szCs w:val="20"/>
                <w:rtl w:val="0"/>
              </w:rPr>
              <w:t xml:space="preserve"> </w:t>
            </w:r>
          </w:p>
          <w:p w:rsidR="00000000" w:rsidDel="00000000" w:rsidP="00000000" w:rsidRDefault="00000000" w:rsidRPr="00000000" w14:paraId="00000052">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In this unit, pupils explore how wheels and axles work as part of simple vehicle systems. They investigate a range of wheeled vehicles, identify key components such as wheels, axles, axle holders and chassis, and learn how these parts work together to enable movement. Pupils examine existing products, create a design specification, and develop their own vehicle designs. They select and test suitable materials and components, construct a wheeled vehicle, and evaluate its effectiveness against their design criteria. Throughout the unit, children develop their understanding of mechanisms, problem-solving skills, and the design process through designing, making and evaluating a functional product.</w:t>
            </w:r>
          </w:p>
        </w:tc>
      </w:tr>
      <w:tr>
        <w:trPr>
          <w:cantSplit w:val="0"/>
          <w:trHeight w:val="130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53">
            <w:pPr>
              <w:spacing w:line="240" w:lineRule="auto"/>
              <w:jc w:val="cente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3</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54">
            <w:pPr>
              <w:spacing w:line="240" w:lineRule="auto"/>
              <w:rPr>
                <w:rFonts w:ascii="Comic Sans MS" w:cs="Comic Sans MS" w:eastAsia="Comic Sans MS" w:hAnsi="Comic Sans MS"/>
                <w:b w:val="1"/>
                <w:bCs w:val="1"/>
                <w:sz w:val="20"/>
                <w:szCs w:val="20"/>
                <w:u w:val="single"/>
              </w:rPr>
            </w:pPr>
            <w:r w:rsidDel="00000000" w:rsidR="00000000" w:rsidRPr="00000000">
              <w:rPr>
                <w:rFonts w:ascii="Comic Sans MS" w:cs="Comic Sans MS" w:eastAsia="Comic Sans MS" w:hAnsi="Comic Sans MS"/>
                <w:b w:val="1"/>
                <w:bCs w:val="1"/>
                <w:sz w:val="20"/>
                <w:szCs w:val="20"/>
                <w:u w:val="single"/>
                <w:rtl w:val="0"/>
              </w:rPr>
              <w:t xml:space="preserve">Photo frames </w:t>
            </w:r>
          </w:p>
          <w:p w:rsidR="00000000" w:rsidDel="00000000" w:rsidP="00000000" w:rsidRDefault="00000000" w:rsidRPr="00000000" w14:paraId="00000055">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Children will develop their understanding of structures and materials by working with wood to create a purposeful product. They will learn how to measure, mark out and cut wood safely using basic tools, including a junior hacksaw, and will be introduced to simple techniques for joining components. Children will generate their own design ideas for a photo frame, considering who it is for and how it will be used.</w:t>
            </w:r>
          </w:p>
          <w:p w:rsidR="00000000" w:rsidDel="00000000" w:rsidP="00000000" w:rsidRDefault="00000000" w:rsidRPr="00000000" w14:paraId="00000056">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Following demonstrations and guidance, children will practise accurate measuring and cutting before assembling their wooden pieces to form a stable frame. They will explore ways to strengthen and finish their product, such as sanding edges and adding simple decorative elements. Throughout the unit, there is a strong focus on safe tool use and developing precision.</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57">
            <w:pPr>
              <w:spacing w:line="240" w:lineRule="auto"/>
              <w:rPr>
                <w:rFonts w:ascii="Comic Sans MS" w:cs="Comic Sans MS" w:eastAsia="Comic Sans MS" w:hAnsi="Comic Sans MS"/>
                <w:b w:val="1"/>
                <w:bCs w:val="1"/>
                <w:sz w:val="20"/>
                <w:szCs w:val="20"/>
                <w:u w:val="single"/>
              </w:rPr>
            </w:pPr>
            <w:r w:rsidDel="00000000" w:rsidR="00000000" w:rsidRPr="00000000">
              <w:rPr>
                <w:rFonts w:ascii="Comic Sans MS" w:cs="Comic Sans MS" w:eastAsia="Comic Sans MS" w:hAnsi="Comic Sans MS"/>
                <w:b w:val="1"/>
                <w:bCs w:val="1"/>
                <w:sz w:val="20"/>
                <w:szCs w:val="20"/>
                <w:u w:val="single"/>
                <w:rtl w:val="0"/>
              </w:rPr>
              <w:t xml:space="preserve">First Lego League Challenge (Explore)</w:t>
            </w:r>
          </w:p>
          <w:p w:rsidR="00000000" w:rsidDel="00000000" w:rsidP="00000000" w:rsidRDefault="00000000" w:rsidRPr="00000000" w14:paraId="00000058">
            <w:pPr>
              <w:spacing w:line="240" w:lineRule="auto"/>
              <w:rPr>
                <w:rFonts w:ascii="Comic Sans MS" w:cs="Comic Sans MS" w:eastAsia="Comic Sans MS" w:hAnsi="Comic Sans MS"/>
                <w:b w:val="1"/>
                <w:bCs w:val="1"/>
                <w:sz w:val="20"/>
                <w:szCs w:val="20"/>
                <w:u w:val="single"/>
              </w:rPr>
            </w:pPr>
            <w:r w:rsidDel="00000000" w:rsidR="00000000" w:rsidRPr="00000000">
              <w:rPr>
                <w:rFonts w:ascii="Comic Sans MS" w:cs="Comic Sans MS" w:eastAsia="Comic Sans MS" w:hAnsi="Comic Sans MS"/>
                <w:sz w:val="20"/>
                <w:szCs w:val="20"/>
                <w:rtl w:val="0"/>
              </w:rPr>
              <w:t xml:space="preserve">Children develop teamwork, design, programming, and communication skills through a challenge based on a real-world theme.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59">
            <w:pPr>
              <w:spacing w:line="240" w:lineRule="auto"/>
              <w:rPr>
                <w:rFonts w:ascii="Comic Sans MS" w:cs="Comic Sans MS" w:eastAsia="Comic Sans MS" w:hAnsi="Comic Sans MS"/>
                <w:b w:val="1"/>
                <w:bCs w:val="1"/>
                <w:sz w:val="20"/>
                <w:szCs w:val="20"/>
                <w:u w:val="single"/>
              </w:rPr>
            </w:pPr>
            <w:r w:rsidDel="00000000" w:rsidR="00000000" w:rsidRPr="00000000">
              <w:rPr>
                <w:rFonts w:ascii="Comic Sans MS" w:cs="Comic Sans MS" w:eastAsia="Comic Sans MS" w:hAnsi="Comic Sans MS"/>
                <w:b w:val="1"/>
                <w:bCs w:val="1"/>
                <w:sz w:val="20"/>
                <w:szCs w:val="20"/>
                <w:u w:val="single"/>
                <w:rtl w:val="0"/>
              </w:rPr>
              <w:t xml:space="preserve">Stuffed felt key rings </w:t>
            </w:r>
          </w:p>
          <w:p w:rsidR="00000000" w:rsidDel="00000000" w:rsidP="00000000" w:rsidRDefault="00000000" w:rsidRPr="00000000" w14:paraId="0000005A">
            <w:pPr>
              <w:spacing w:line="240" w:lineRule="auto"/>
              <w:rPr>
                <w:rFonts w:ascii="Comic Sans MS" w:cs="Comic Sans MS" w:eastAsia="Comic Sans MS" w:hAnsi="Comic Sans MS"/>
                <w:b w:val="1"/>
                <w:bCs w:val="1"/>
                <w:sz w:val="16"/>
                <w:szCs w:val="16"/>
                <w:u w:val="single"/>
              </w:rPr>
            </w:pPr>
            <w:r w:rsidDel="00000000" w:rsidR="00000000" w:rsidRPr="00000000">
              <w:rPr>
                <w:rFonts w:ascii="Comic Sans MS" w:cs="Comic Sans MS" w:eastAsia="Comic Sans MS" w:hAnsi="Comic Sans MS"/>
                <w:sz w:val="20"/>
                <w:szCs w:val="20"/>
                <w:rtl w:val="0"/>
              </w:rPr>
              <w:t xml:space="preserve">Children will develop their understanding of textiles by designing and making a small, purposeful product using felt. Building on prior learning, they will practise and refine basic sewing techniques, including threading a needle, tying knots and using stitches such as running stitch to join fabric pieces securely. Children will generate and develop their own design ideas for a key ring, considering its user and purpose. Following demonstrations, children will accurately cut fabric templates, join pieces and add simple stuffing to create a three-dimensional form. They will also explore ways to attach a fastening, such as a loop or key ring, and consider simple decorative techniques to enhance appearance. Throughout the unit, there is a focus on selecting appropriate materials and using tools safely and effectively.</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tl w:val="0"/>
              </w:rPr>
            </w:r>
          </w:p>
        </w:tc>
      </w:tr>
      <w:tr>
        <w:trPr>
          <w:cantSplit w:val="0"/>
          <w:trHeight w:val="73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5B">
            <w:pPr>
              <w:spacing w:line="240" w:lineRule="auto"/>
              <w:jc w:val="cente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4</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5C">
            <w:pPr>
              <w:spacing w:line="240" w:lineRule="auto"/>
              <w:rPr>
                <w:rFonts w:ascii="Comic Sans MS" w:cs="Comic Sans MS" w:eastAsia="Comic Sans MS" w:hAnsi="Comic Sans MS"/>
                <w:b w:val="1"/>
                <w:bCs w:val="1"/>
                <w:sz w:val="20"/>
                <w:szCs w:val="20"/>
                <w:u w:val="single"/>
              </w:rPr>
            </w:pPr>
            <w:r w:rsidDel="00000000" w:rsidR="00000000" w:rsidRPr="00000000">
              <w:rPr>
                <w:rFonts w:ascii="Comic Sans MS" w:cs="Comic Sans MS" w:eastAsia="Comic Sans MS" w:hAnsi="Comic Sans MS"/>
                <w:b w:val="1"/>
                <w:bCs w:val="1"/>
                <w:sz w:val="20"/>
                <w:szCs w:val="20"/>
                <w:u w:val="single"/>
                <w:rtl w:val="0"/>
              </w:rPr>
              <w:t xml:space="preserve">The Great Bread Bake-Off</w:t>
            </w:r>
          </w:p>
          <w:p w:rsidR="00000000" w:rsidDel="00000000" w:rsidP="00000000" w:rsidRDefault="00000000" w:rsidRPr="00000000" w14:paraId="0000005D">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Children will learn about working with food. They will gain an insight into the history of bread production, then investigate and evaluate existing bread products. They will create design criteria which will be referred to when</w:t>
            </w:r>
          </w:p>
          <w:p w:rsidR="00000000" w:rsidDel="00000000" w:rsidP="00000000" w:rsidRDefault="00000000" w:rsidRPr="00000000" w14:paraId="0000005E">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designing, making and evaluating their own bread product. Children use a range of skills and techniques using simple kitchen tools and</w:t>
            </w:r>
          </w:p>
          <w:p w:rsidR="00000000" w:rsidDel="00000000" w:rsidP="00000000" w:rsidRDefault="00000000" w:rsidRPr="00000000" w14:paraId="0000005F">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measuring equipment, they will learn how to knead dough correctly and the technique of proving bread.</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60">
            <w:pPr>
              <w:spacing w:line="240" w:lineRule="auto"/>
              <w:ind w:hanging="1"/>
              <w:rPr>
                <w:rFonts w:ascii="Comic Sans MS" w:cs="Comic Sans MS" w:eastAsia="Comic Sans MS" w:hAnsi="Comic Sans MS"/>
                <w:b w:val="1"/>
                <w:bCs w:val="1"/>
                <w:sz w:val="20"/>
                <w:szCs w:val="20"/>
                <w:u w:val="single"/>
              </w:rPr>
            </w:pPr>
            <w:r w:rsidDel="00000000" w:rsidR="00000000" w:rsidRPr="00000000">
              <w:rPr>
                <w:rFonts w:ascii="Comic Sans MS" w:cs="Comic Sans MS" w:eastAsia="Comic Sans MS" w:hAnsi="Comic Sans MS"/>
                <w:b w:val="1"/>
                <w:bCs w:val="1"/>
                <w:sz w:val="20"/>
                <w:szCs w:val="20"/>
                <w:u w:val="single"/>
                <w:rtl w:val="0"/>
              </w:rPr>
              <w:t xml:space="preserve">Bug Hotels</w:t>
            </w:r>
          </w:p>
          <w:p w:rsidR="00000000" w:rsidDel="00000000" w:rsidP="00000000" w:rsidRDefault="00000000" w:rsidRPr="00000000" w14:paraId="00000061">
            <w:pPr>
              <w:spacing w:line="240" w:lineRule="auto"/>
              <w:ind w:hanging="1"/>
              <w:rPr>
                <w:rFonts w:ascii="Comic Sans MS" w:cs="Comic Sans MS" w:eastAsia="Comic Sans MS" w:hAnsi="Comic Sans MS"/>
                <w:b w:val="1"/>
                <w:bCs w:val="1"/>
                <w:sz w:val="20"/>
                <w:szCs w:val="20"/>
                <w:u w:val="single"/>
              </w:rPr>
            </w:pPr>
            <w:r w:rsidDel="00000000" w:rsidR="00000000" w:rsidRPr="00000000">
              <w:rPr>
                <w:rFonts w:ascii="Comic Sans MS" w:cs="Comic Sans MS" w:eastAsia="Comic Sans MS" w:hAnsi="Comic Sans MS"/>
                <w:sz w:val="20"/>
                <w:szCs w:val="20"/>
                <w:rtl w:val="0"/>
              </w:rPr>
              <w:t xml:space="preserve">Children will develop their understanding of structures and the properties of natural and manufactured materials by designing and making a bug hotel. They will investigate how different materials (such as wood, bark and hollow stems) can be used to create suitable habitats for insects, linking their learning to sustainability and the natural environment. Children will generate and develop design ideas, considering purpose, user (wildlife) and location. Following demonstrations, children will measure, mark out and cut wood accurately using appropriate tools, and will explore simple ways of assembling and strengthening a structure. They will select and arrange materials to create compartments that provide shelter for a variety of insects. Throughout the unit, there is a strong emphasis on safe tool use and thoughtful material selection.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62">
            <w:pPr>
              <w:spacing w:line="240" w:lineRule="auto"/>
              <w:rPr>
                <w:rFonts w:ascii="Comic Sans MS" w:cs="Comic Sans MS" w:eastAsia="Comic Sans MS" w:hAnsi="Comic Sans MS"/>
                <w:b w:val="1"/>
                <w:bCs w:val="1"/>
                <w:sz w:val="20"/>
                <w:szCs w:val="20"/>
                <w:u w:val="single"/>
              </w:rPr>
            </w:pPr>
            <w:r w:rsidDel="00000000" w:rsidR="00000000" w:rsidRPr="00000000">
              <w:rPr>
                <w:rFonts w:ascii="Comic Sans MS" w:cs="Comic Sans MS" w:eastAsia="Comic Sans MS" w:hAnsi="Comic Sans MS"/>
                <w:b w:val="1"/>
                <w:bCs w:val="1"/>
                <w:sz w:val="20"/>
                <w:szCs w:val="20"/>
                <w:u w:val="single"/>
                <w:rtl w:val="0"/>
              </w:rPr>
              <w:t xml:space="preserve">First Lego League Challenge (Explore)</w:t>
            </w:r>
          </w:p>
          <w:p w:rsidR="00000000" w:rsidDel="00000000" w:rsidP="00000000" w:rsidRDefault="00000000" w:rsidRPr="00000000" w14:paraId="00000063">
            <w:pPr>
              <w:spacing w:line="240" w:lineRule="auto"/>
              <w:rPr>
                <w:rFonts w:ascii="Comic Sans MS" w:cs="Comic Sans MS" w:eastAsia="Comic Sans MS" w:hAnsi="Comic Sans MS"/>
                <w:b w:val="1"/>
                <w:bCs w:val="1"/>
                <w:sz w:val="20"/>
                <w:szCs w:val="20"/>
                <w:u w:val="single"/>
              </w:rPr>
            </w:pPr>
            <w:r w:rsidDel="00000000" w:rsidR="00000000" w:rsidRPr="00000000">
              <w:rPr>
                <w:rFonts w:ascii="Comic Sans MS" w:cs="Comic Sans MS" w:eastAsia="Comic Sans MS" w:hAnsi="Comic Sans MS"/>
                <w:sz w:val="20"/>
                <w:szCs w:val="20"/>
                <w:rtl w:val="0"/>
              </w:rPr>
              <w:t xml:space="preserve">Children develop teamwork, design, programming, and communication skills through a challenge based on a real-world theme. </w:t>
            </w:r>
            <w:r w:rsidDel="00000000" w:rsidR="00000000" w:rsidRPr="00000000">
              <w:rPr>
                <w:rtl w:val="0"/>
              </w:rPr>
            </w:r>
          </w:p>
        </w:tc>
      </w:tr>
      <w:tr>
        <w:trPr>
          <w:cantSplit w:val="0"/>
          <w:trHeight w:val="73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64">
            <w:pPr>
              <w:spacing w:line="240" w:lineRule="auto"/>
              <w:jc w:val="cente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5</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65">
            <w:pPr>
              <w:spacing w:line="240" w:lineRule="auto"/>
              <w:rPr>
                <w:rFonts w:ascii="Comic Sans MS" w:cs="Comic Sans MS" w:eastAsia="Comic Sans MS" w:hAnsi="Comic Sans MS"/>
                <w:b w:val="1"/>
                <w:bCs w:val="1"/>
                <w:sz w:val="20"/>
                <w:szCs w:val="20"/>
                <w:u w:val="single"/>
              </w:rPr>
            </w:pPr>
            <w:r w:rsidDel="00000000" w:rsidR="00000000" w:rsidRPr="00000000">
              <w:rPr>
                <w:rFonts w:ascii="Comic Sans MS" w:cs="Comic Sans MS" w:eastAsia="Comic Sans MS" w:hAnsi="Comic Sans MS"/>
                <w:b w:val="1"/>
                <w:bCs w:val="1"/>
                <w:sz w:val="20"/>
                <w:szCs w:val="20"/>
                <w:u w:val="single"/>
                <w:rtl w:val="0"/>
              </w:rPr>
              <w:t xml:space="preserve">Super Seasonal Cooking – Pizza </w:t>
            </w:r>
          </w:p>
          <w:p w:rsidR="00000000" w:rsidDel="00000000" w:rsidP="00000000" w:rsidRDefault="00000000" w:rsidRPr="00000000" w14:paraId="00000066">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This ‘Super Seasonal Cooking’ unit of work will teach your class about the importance of buying seasonal food. </w:t>
            </w:r>
          </w:p>
          <w:p w:rsidR="00000000" w:rsidDel="00000000" w:rsidP="00000000" w:rsidRDefault="00000000" w:rsidRPr="00000000" w14:paraId="00000067">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The first part of the unit provides an opportunity for children to learn where, when and how a variety of ingredients are grown, reared, caught and processed. Children will then have the chance to sample some spring seasonal food before designing their own balanced seasonal meal. They will learn how to cook with the seasonal ingredients following their own recipes and using a wide range of preparation and cooking techniques. Finally, children will evaluate their product against their design criteria. Children will learn appropriate hygiene rules for handling meat and fish and safe preparation skills. </w:t>
            </w:r>
          </w:p>
          <w:p w:rsidR="00000000" w:rsidDel="00000000" w:rsidP="00000000" w:rsidRDefault="00000000" w:rsidRPr="00000000" w14:paraId="00000068">
            <w:pPr>
              <w:spacing w:line="240" w:lineRule="auto"/>
              <w:rPr>
                <w:rFonts w:ascii="Comic Sans MS" w:cs="Comic Sans MS" w:eastAsia="Comic Sans MS" w:hAnsi="Comic Sans MS"/>
                <w:b w:val="1"/>
                <w:bCs w:val="1"/>
                <w:sz w:val="20"/>
                <w:szCs w:val="20"/>
                <w:u w:val="singl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69">
            <w:pPr>
              <w:spacing w:line="240" w:lineRule="auto"/>
              <w:ind w:hanging="1"/>
              <w:rPr>
                <w:rFonts w:ascii="Comic Sans MS" w:cs="Comic Sans MS" w:eastAsia="Comic Sans MS" w:hAnsi="Comic Sans MS"/>
                <w:sz w:val="20"/>
                <w:szCs w:val="20"/>
              </w:rPr>
            </w:pPr>
            <w:r w:rsidDel="00000000" w:rsidR="00000000" w:rsidRPr="00000000">
              <w:rPr>
                <w:rFonts w:ascii="Comic Sans MS" w:cs="Comic Sans MS" w:eastAsia="Comic Sans MS" w:hAnsi="Comic Sans MS"/>
                <w:b w:val="1"/>
                <w:bCs w:val="1"/>
                <w:sz w:val="20"/>
                <w:szCs w:val="20"/>
                <w:u w:val="single"/>
                <w:rtl w:val="0"/>
              </w:rPr>
              <w:t xml:space="preserve">Moving CAMS </w:t>
            </w:r>
            <w:r w:rsidDel="00000000" w:rsidR="00000000" w:rsidRPr="00000000">
              <w:rPr>
                <w:rFonts w:ascii="Comic Sans MS" w:cs="Comic Sans MS" w:eastAsia="Comic Sans MS" w:hAnsi="Comic Sans MS"/>
                <w:sz w:val="20"/>
                <w:szCs w:val="20"/>
                <w:rtl w:val="0"/>
              </w:rPr>
              <w:t xml:space="preserve"> </w:t>
            </w:r>
          </w:p>
          <w:p w:rsidR="00000000" w:rsidDel="00000000" w:rsidP="00000000" w:rsidRDefault="00000000" w:rsidRPr="00000000" w14:paraId="0000006A">
            <w:pPr>
              <w:spacing w:line="240" w:lineRule="auto"/>
              <w:ind w:hanging="1"/>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Children will develop their understanding of mechanical systems by exploring how cams can be used to create movement. They will investigate different types of cams (such as eccentric, pear-shaped and snail cams) and how these affect motion, building on prior knowledge of mechanisms. Children will generate and develop their own design ideas for a product that uses a cam mechanism, considering its purpose and user. Following demonstrations and practical exploration, children will measure, mark out and construct a simple cam mechanism using appropriate tools and materials. They will assemble components accurately to ensure the movement works effectively and reliably. Throughout the unit, there is an emphasis on precision, problem-solving and safe tool use.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6B">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b w:val="1"/>
                <w:bCs w:val="1"/>
                <w:sz w:val="20"/>
                <w:szCs w:val="20"/>
                <w:u w:val="single"/>
                <w:rtl w:val="0"/>
              </w:rPr>
              <w:t xml:space="preserve">Lego League </w:t>
            </w:r>
            <w:r w:rsidDel="00000000" w:rsidR="00000000" w:rsidRPr="00000000">
              <w:rPr>
                <w:rFonts w:ascii="Comic Sans MS" w:cs="Comic Sans MS" w:eastAsia="Comic Sans MS" w:hAnsi="Comic Sans MS"/>
                <w:sz w:val="20"/>
                <w:szCs w:val="20"/>
                <w:rtl w:val="0"/>
              </w:rPr>
              <w:t xml:space="preserve"> </w:t>
            </w:r>
          </w:p>
          <w:p w:rsidR="00000000" w:rsidDel="00000000" w:rsidP="00000000" w:rsidRDefault="00000000" w:rsidRPr="00000000" w14:paraId="0000006C">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Children will develop their understanding of control and programming by designing, building and coding a robot to complete specific tasks. Using programmable systems such as LEGO robotics kits, they will explore how inputs, outputs and sequences can be used to control movement and actions. Children will generate ideas, develop design criteria and create innovative solutions for a given challenge or real-world problem. Through hands-on investigation, children will construct and adapt a robot, learning how to use block-based coding to control motors, sensors and movement. They will test and debug their programs, developing resilience and problem-solving skills as they refine their designs. The unit encourages collaboration, with children working in teams to plan, build and improve their robotic solutions. Children will evaluate both their final product and the effectiveness of their programming, considering how well it meets the intended purpose and how it could be improved.</w:t>
            </w:r>
          </w:p>
        </w:tc>
      </w:tr>
      <w:tr>
        <w:trPr>
          <w:cantSplit w:val="0"/>
          <w:trHeight w:val="73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6D">
            <w:pPr>
              <w:spacing w:line="240" w:lineRule="auto"/>
              <w:jc w:val="cente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6</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6E">
            <w:pPr>
              <w:spacing w:line="240" w:lineRule="auto"/>
              <w:rPr>
                <w:rFonts w:ascii="Comic Sans MS" w:cs="Comic Sans MS" w:eastAsia="Comic Sans MS" w:hAnsi="Comic Sans MS"/>
                <w:b w:val="1"/>
                <w:bCs w:val="1"/>
                <w:sz w:val="20"/>
                <w:szCs w:val="20"/>
                <w:u w:val="single"/>
              </w:rPr>
            </w:pPr>
            <w:r w:rsidDel="00000000" w:rsidR="00000000" w:rsidRPr="00000000">
              <w:rPr>
                <w:rFonts w:ascii="Comic Sans MS" w:cs="Comic Sans MS" w:eastAsia="Comic Sans MS" w:hAnsi="Comic Sans MS"/>
                <w:b w:val="1"/>
                <w:bCs w:val="1"/>
                <w:sz w:val="20"/>
                <w:szCs w:val="20"/>
                <w:u w:val="single"/>
                <w:rtl w:val="0"/>
              </w:rPr>
              <w:t xml:space="preserve">Global Food – savoury muffins </w:t>
            </w:r>
          </w:p>
          <w:p w:rsidR="00000000" w:rsidDel="00000000" w:rsidP="00000000" w:rsidRDefault="00000000" w:rsidRPr="00000000" w14:paraId="0000006F">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Children will explore the rich diversity of foods and flavours from around the world, discovering how ingredients and recipes are influenced by different cultures, climates and traditions. They will investigate where a variety of ingredients are grown and produced, developing an understanding of how food travels from farm to fork. Children will build on their knowledge of the Eatwell Guide by identifying and grouping ingredients according to the main food groups, recognising how balanced meals can be created using foods from a range of cultures. They will learn and apply a range of food preparation and cooking techniques before designing and making their own savoury muffins, selecting ingredients inspired by global cuisines and evaluating their finished product against their design criteria.</w:t>
            </w:r>
          </w:p>
          <w:p w:rsidR="00000000" w:rsidDel="00000000" w:rsidP="00000000" w:rsidRDefault="00000000" w:rsidRPr="00000000" w14:paraId="00000070">
            <w:pPr>
              <w:spacing w:line="240" w:lineRule="auto"/>
              <w:rPr>
                <w:rFonts w:ascii="Comic Sans MS" w:cs="Comic Sans MS" w:eastAsia="Comic Sans MS" w:hAnsi="Comic Sans MS"/>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1">
            <w:pPr>
              <w:spacing w:line="240" w:lineRule="auto"/>
              <w:ind w:hanging="1"/>
              <w:rPr>
                <w:rFonts w:ascii="Comic Sans MS" w:cs="Comic Sans MS" w:eastAsia="Comic Sans MS" w:hAnsi="Comic Sans MS"/>
                <w:sz w:val="20"/>
                <w:szCs w:val="20"/>
              </w:rPr>
            </w:pPr>
            <w:r w:rsidDel="00000000" w:rsidR="00000000" w:rsidRPr="00000000">
              <w:rPr>
                <w:rFonts w:ascii="Comic Sans MS" w:cs="Comic Sans MS" w:eastAsia="Comic Sans MS" w:hAnsi="Comic Sans MS"/>
                <w:b w:val="1"/>
                <w:bCs w:val="1"/>
                <w:sz w:val="20"/>
                <w:szCs w:val="20"/>
                <w:u w:val="single"/>
                <w:rtl w:val="0"/>
              </w:rPr>
              <w:t xml:space="preserve">Motorised Cars </w:t>
            </w:r>
            <w:r w:rsidDel="00000000" w:rsidR="00000000" w:rsidRPr="00000000">
              <w:rPr>
                <w:rFonts w:ascii="Comic Sans MS" w:cs="Comic Sans MS" w:eastAsia="Comic Sans MS" w:hAnsi="Comic Sans MS"/>
                <w:sz w:val="20"/>
                <w:szCs w:val="20"/>
                <w:rtl w:val="0"/>
              </w:rPr>
              <w:t xml:space="preserve"> </w:t>
            </w:r>
          </w:p>
          <w:p w:rsidR="00000000" w:rsidDel="00000000" w:rsidP="00000000" w:rsidRDefault="00000000" w:rsidRPr="00000000" w14:paraId="00000072">
            <w:pPr>
              <w:spacing w:line="240" w:lineRule="auto"/>
              <w:ind w:hanging="1"/>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Children will develop their understanding of mechanical and electrical systems by designing and making a motorised vehicle with a wooden chassis. They will explore how electrical components, such as motors, batteries and switches, can be combined to create a working circuit that produces movement. Building on prior learning, they will also consider how different design features, including axle positioning and chassis strength, affect the performance of a vehicle. Children will generate and refine their own design ideas, considering purpose, user and functionality. Following demonstrations, children will measure, mark out and cut wood accurately using appropriate tools, before assembling a sturdy chassis. They will combine woodwork skills with electrical knowledge to securely attach components and ensure the vehicle functions effectively.</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3">
            <w:pPr>
              <w:spacing w:line="240" w:lineRule="auto"/>
              <w:rPr>
                <w:rFonts w:ascii="Comic Sans MS" w:cs="Comic Sans MS" w:eastAsia="Comic Sans MS" w:hAnsi="Comic Sans MS"/>
                <w:b w:val="1"/>
                <w:bCs w:val="1"/>
                <w:sz w:val="20"/>
                <w:szCs w:val="20"/>
                <w:u w:val="single"/>
              </w:rPr>
            </w:pPr>
            <w:r w:rsidDel="00000000" w:rsidR="00000000" w:rsidRPr="00000000">
              <w:rPr>
                <w:rFonts w:ascii="Comic Sans MS" w:cs="Comic Sans MS" w:eastAsia="Comic Sans MS" w:hAnsi="Comic Sans MS"/>
                <w:b w:val="1"/>
                <w:bCs w:val="1"/>
                <w:sz w:val="20"/>
                <w:szCs w:val="20"/>
                <w:u w:val="single"/>
                <w:rtl w:val="0"/>
              </w:rPr>
              <w:t xml:space="preserve">Felt Phone Cases</w:t>
            </w:r>
          </w:p>
          <w:p w:rsidR="00000000" w:rsidDel="00000000" w:rsidP="00000000" w:rsidRDefault="00000000" w:rsidRPr="00000000" w14:paraId="00000074">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This Felt Phone Cases unit will teach your class about how to write their own design criteria. They will design products with the user in mind thinking about aesthetics and functionality. Annotated designs will be used to communicate ideas as well as step by step plans. Children will learn how to make a paper template and how to sew a running stitch, backstitch, whip stitch and blanket stitch. Finally, when they have made their felt phone case, children will learn how to write a detailed evaluation.</w:t>
            </w:r>
          </w:p>
        </w:tc>
      </w:tr>
    </w:tbl>
    <w:p w:rsidR="00000000" w:rsidDel="00000000" w:rsidP="00000000" w:rsidRDefault="00000000" w:rsidRPr="00000000" w14:paraId="00000075">
      <w:pPr>
        <w:spacing w:after="200" w:lineRule="auto"/>
        <w:rPr/>
      </w:pPr>
      <w:r w:rsidDel="00000000" w:rsidR="00000000" w:rsidRPr="00000000">
        <w:rPr>
          <w:rtl w:val="0"/>
        </w:rPr>
      </w:r>
    </w:p>
    <w:p w:rsidR="00000000" w:rsidDel="00000000" w:rsidP="00000000" w:rsidRDefault="00000000" w:rsidRPr="00000000" w14:paraId="00000076">
      <w:pPr>
        <w:spacing w:after="200" w:lineRule="auto"/>
        <w:rPr/>
      </w:pPr>
      <w:r w:rsidDel="00000000" w:rsidR="00000000" w:rsidRPr="00000000">
        <w:rPr>
          <w:rtl w:val="0"/>
        </w:rPr>
      </w:r>
    </w:p>
    <w:sectPr>
      <w:headerReference r:id="rId8" w:type="default"/>
      <w:headerReference r:id="rId9" w:type="first"/>
      <w:footerReference r:id="rId10" w:type="first"/>
      <w:pgSz w:h="11906" w:w="16838" w:orient="landscape"/>
      <w:pgMar w:bottom="1440" w:top="425" w:left="566" w:right="566"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mic Sans MS"/>
  <w:font w:name="Times New Roman"/>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9">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7">
    <w:pPr>
      <w:spacing w:line="240" w:lineRule="auto"/>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8">
    <w:pPr>
      <w:spacing w:line="240" w:lineRule="auto"/>
      <w:rPr>
        <w:sz w:val="30"/>
        <w:szCs w:val="30"/>
      </w:rPr>
    </w:pPr>
    <w:r w:rsidDel="00000000" w:rsidR="00000000" w:rsidRPr="00000000">
      <w:rPr>
        <w:rFonts w:ascii="Comic Sans MS" w:cs="Comic Sans MS" w:eastAsia="Comic Sans MS" w:hAnsi="Comic Sans MS"/>
        <w:b w:val="1"/>
        <w:bCs w:val="1"/>
        <w:sz w:val="40"/>
        <w:szCs w:val="40"/>
        <w:u w:val="single"/>
        <w:rtl w:val="0"/>
      </w:rPr>
      <w:t xml:space="preserve">Design Technology</w: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8982075</wp:posOffset>
          </wp:positionH>
          <wp:positionV relativeFrom="paragraph">
            <wp:posOffset>-285748</wp:posOffset>
          </wp:positionV>
          <wp:extent cx="802500" cy="900000"/>
          <wp:effectExtent b="0" l="0" r="0" t="0"/>
          <wp:wrapNone/>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802500" cy="900000"/>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Roboto" w:cs="Roboto" w:eastAsia="Roboto" w:hAnsi="Roboto"/>
        <w:color w:val="212529"/>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assets.publishing.service.gov.uk/government/uploads/system/uploads/attachment_data/file/239041/PRIMARY_national_curriculum_-_Design_and_technology.pdf"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fygcU4htYe9xyoQKcHW6w9ygA==">CgMxLjAyDmguNGxkMjNkdjYzdTYzOAByITF1TGNiR21TUkdyREVXRmI2V3dUdVFfcEtJbkl3QmEzVA==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