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Comic Sans MS" w:cs="Comic Sans MS" w:eastAsia="Comic Sans MS" w:hAnsi="Comic Sans MS"/>
          <w:b w:val="1"/>
          <w:sz w:val="32"/>
          <w:szCs w:val="32"/>
          <w:u w:val="singl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after="0" w:line="240" w:lineRule="auto"/>
        <w:rPr>
          <w:rFonts w:ascii="Comic Sans MS" w:cs="Comic Sans MS" w:eastAsia="Comic Sans MS" w:hAnsi="Comic Sans MS"/>
          <w:sz w:val="36"/>
          <w:szCs w:val="36"/>
        </w:rPr>
      </w:pPr>
      <w:r w:rsidDel="00000000" w:rsidR="00000000" w:rsidRPr="00000000">
        <w:rPr>
          <w:rtl w:val="0"/>
        </w:rPr>
      </w:r>
    </w:p>
    <w:tbl>
      <w:tblPr>
        <w:tblStyle w:val="Table1"/>
        <w:tblW w:w="15307.08661417323" w:type="dxa"/>
        <w:jc w:val="left"/>
        <w:tblInd w:w="-100.0" w:type="dxa"/>
        <w:tblLayout w:type="fixed"/>
        <w:tblLook w:val="0400"/>
      </w:tblPr>
      <w:tblGrid>
        <w:gridCol w:w="850.3937007874016"/>
        <w:gridCol w:w="1417.3228346456694"/>
        <w:gridCol w:w="3401.5748031496064"/>
        <w:gridCol w:w="4818.897637795276"/>
        <w:gridCol w:w="4818.897637795276"/>
        <w:tblGridChange w:id="0">
          <w:tblGrid>
            <w:gridCol w:w="850.3937007874016"/>
            <w:gridCol w:w="1417.3228346456694"/>
            <w:gridCol w:w="3401.5748031496064"/>
            <w:gridCol w:w="4818.897637795276"/>
            <w:gridCol w:w="4818.897637795276"/>
          </w:tblGrid>
        </w:tblGridChange>
      </w:tblGrid>
      <w:tr>
        <w:trPr>
          <w:cantSplit w:val="0"/>
          <w:trHeight w:val="8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3">
            <w:pPr>
              <w:spacing w:after="0" w:line="240" w:lineRule="auto"/>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color w:val="000000"/>
                <w:rtl w:val="0"/>
              </w:rPr>
              <w:t xml:space="preserve">Term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4">
            <w:pPr>
              <w:spacing w:after="0" w:line="240" w:lineRule="auto"/>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rtl w:val="0"/>
              </w:rPr>
              <w:t xml:space="preserve">Science Topic</w:t>
            </w:r>
            <w:r w:rsidDel="00000000" w:rsidR="00000000" w:rsidRPr="00000000">
              <w:rPr>
                <w:rtl w:val="0"/>
              </w:rPr>
            </w:r>
          </w:p>
          <w:p w:rsidR="00000000" w:rsidDel="00000000" w:rsidP="00000000" w:rsidRDefault="00000000" w:rsidRPr="00000000" w14:paraId="00000005">
            <w:pPr>
              <w:spacing w:after="0" w:line="240" w:lineRule="auto"/>
              <w:jc w:val="center"/>
              <w:rPr>
                <w:rFonts w:ascii="Comic Sans MS" w:cs="Comic Sans MS" w:eastAsia="Comic Sans MS" w:hAnsi="Comic Sans MS"/>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6">
            <w:pPr>
              <w:spacing w:after="0" w:line="240" w:lineRule="auto"/>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Knowledge and understanding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7">
            <w:pPr>
              <w:spacing w:after="0" w:line="240" w:lineRule="auto"/>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Scientific Enquiry Skills</w:t>
            </w:r>
          </w:p>
          <w:p w:rsidR="00000000" w:rsidDel="00000000" w:rsidP="00000000" w:rsidRDefault="00000000" w:rsidRPr="00000000" w14:paraId="00000008">
            <w:pPr>
              <w:spacing w:after="0" w:line="240" w:lineRule="auto"/>
              <w:jc w:val="center"/>
              <w:rPr>
                <w:rFonts w:ascii="Comic Sans MS" w:cs="Comic Sans MS" w:eastAsia="Comic Sans MS" w:hAnsi="Comic Sans MS"/>
                <w:b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after="0" w:line="240" w:lineRule="auto"/>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color w:val="000000"/>
                <w:rtl w:val="0"/>
              </w:rPr>
              <w:t xml:space="preserve">What I will know and remember </w:t>
            </w:r>
            <w:r w:rsidDel="00000000" w:rsidR="00000000" w:rsidRPr="00000000">
              <w:rPr>
                <w:rtl w:val="0"/>
              </w:rPr>
            </w:r>
          </w:p>
        </w:tc>
      </w:tr>
      <w:tr>
        <w:trPr>
          <w:cantSplit w:val="0"/>
          <w:trHeight w:val="14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A">
            <w:pPr>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Everyday Materials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C">
            <w:pPr>
              <w:pBdr>
                <w:top w:color="auto" w:space="0" w:sz="0" w:val="none"/>
                <w:bottom w:color="auto" w:space="0" w:sz="0" w:val="none"/>
                <w:right w:color="auto" w:space="0" w:sz="0" w:val="none"/>
                <w:between w:color="auto"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I can identify and compare the suitability of a variety of everyday materials, including wood, metal, plastic, glass, brick, rock, paper and cardboard for particular uses.</w:t>
            </w:r>
          </w:p>
          <w:p w:rsidR="00000000" w:rsidDel="00000000" w:rsidP="00000000" w:rsidRDefault="00000000" w:rsidRPr="00000000" w14:paraId="0000000D">
            <w:pPr>
              <w:pBdr>
                <w:top w:color="auto" w:space="0" w:sz="0" w:val="none"/>
                <w:bottom w:color="auto" w:space="0" w:sz="0" w:val="none"/>
                <w:right w:color="auto" w:space="0" w:sz="0" w:val="none"/>
                <w:between w:color="auto" w:space="0" w:sz="0" w:val="none"/>
              </w:pBdr>
              <w:shd w:fill="ffffff" w:val="clea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color w:val="0b0c0c"/>
                <w:sz w:val="20"/>
                <w:szCs w:val="20"/>
                <w:rtl w:val="0"/>
              </w:rPr>
              <w:t xml:space="preserve">I can find out how the shapes of solid objects made from some materials can be changed by squashing, bending, twisting and stretching.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E">
            <w:pPr>
              <w:widowControl w:val="0"/>
              <w:pBdr>
                <w:top w:color="000000" w:space="0" w:sz="0" w:val="none"/>
                <w:bottom w:color="000000" w:space="0" w:sz="0" w:val="none"/>
                <w:right w:color="000000" w:space="0" w:sz="0" w:val="none"/>
                <w:between w:color="000000" w:space="0" w:sz="0" w:val="none"/>
              </w:pBdr>
              <w:shd w:fill="ffffff" w:val="clear"/>
              <w:spacing w:after="0" w:line="240" w:lineRule="auto"/>
              <w:ind w:left="0" w:firstLine="0"/>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Asking simple questions and recognising that they can be answered in different ways</w:t>
            </w:r>
          </w:p>
          <w:p w:rsidR="00000000" w:rsidDel="00000000" w:rsidP="00000000" w:rsidRDefault="00000000" w:rsidRPr="00000000" w14:paraId="0000000F">
            <w:pPr>
              <w:widowControl w:val="0"/>
              <w:pBdr>
                <w:top w:color="000000" w:space="0" w:sz="0" w:val="none"/>
                <w:bottom w:color="000000" w:space="0" w:sz="0" w:val="none"/>
                <w:right w:color="000000" w:space="0" w:sz="0" w:val="none"/>
                <w:between w:color="000000" w:space="0" w:sz="0" w:val="none"/>
              </w:pBdr>
              <w:shd w:fill="ffffff" w:val="clear"/>
              <w:spacing w:after="0" w:line="240" w:lineRule="auto"/>
              <w:ind w:left="0" w:firstLine="0"/>
              <w:rPr>
                <w:rFonts w:ascii="Comic Sans MS" w:cs="Comic Sans MS" w:eastAsia="Comic Sans MS" w:hAnsi="Comic Sans MS"/>
                <w:color w:val="0b0c0c"/>
                <w:sz w:val="20"/>
                <w:szCs w:val="20"/>
              </w:rPr>
            </w:pPr>
            <w:r w:rsidDel="00000000" w:rsidR="00000000" w:rsidRPr="00000000">
              <w:rPr>
                <w:rtl w:val="0"/>
              </w:rPr>
            </w:r>
          </w:p>
          <w:p w:rsidR="00000000" w:rsidDel="00000000" w:rsidP="00000000" w:rsidRDefault="00000000" w:rsidRPr="00000000" w14:paraId="00000010">
            <w:pPr>
              <w:widowControl w:val="0"/>
              <w:pBdr>
                <w:top w:color="000000" w:space="0" w:sz="0" w:val="none"/>
                <w:bottom w:color="000000" w:space="0" w:sz="0" w:val="none"/>
                <w:right w:color="000000" w:space="0" w:sz="0" w:val="none"/>
                <w:between w:color="000000" w:space="0" w:sz="0" w:val="none"/>
              </w:pBdr>
              <w:shd w:fill="ffffff" w:val="clear"/>
              <w:spacing w:after="0" w:line="240" w:lineRule="auto"/>
              <w:ind w:left="0" w:firstLine="0"/>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Observing closely, using simple equipment</w:t>
            </w:r>
          </w:p>
          <w:p w:rsidR="00000000" w:rsidDel="00000000" w:rsidP="00000000" w:rsidRDefault="00000000" w:rsidRPr="00000000" w14:paraId="00000011">
            <w:pPr>
              <w:widowControl w:val="0"/>
              <w:pBdr>
                <w:top w:color="000000" w:space="0" w:sz="0" w:val="none"/>
                <w:bottom w:color="000000" w:space="0" w:sz="0" w:val="none"/>
                <w:right w:color="000000" w:space="0" w:sz="0" w:val="none"/>
                <w:between w:color="000000" w:space="0" w:sz="0" w:val="none"/>
              </w:pBdr>
              <w:shd w:fill="ffffff" w:val="clear"/>
              <w:spacing w:after="0" w:line="240" w:lineRule="auto"/>
              <w:ind w:left="0" w:firstLine="0"/>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Performing simple tests</w:t>
            </w:r>
          </w:p>
          <w:p w:rsidR="00000000" w:rsidDel="00000000" w:rsidP="00000000" w:rsidRDefault="00000000" w:rsidRPr="00000000" w14:paraId="00000012">
            <w:pPr>
              <w:widowControl w:val="0"/>
              <w:pBdr>
                <w:top w:color="000000" w:space="0" w:sz="0" w:val="none"/>
                <w:bottom w:color="000000" w:space="0" w:sz="0" w:val="none"/>
                <w:right w:color="000000" w:space="0" w:sz="0" w:val="none"/>
                <w:between w:color="000000" w:space="0" w:sz="0" w:val="none"/>
              </w:pBdr>
              <w:shd w:fill="ffffff" w:val="clear"/>
              <w:spacing w:after="0" w:line="240" w:lineRule="auto"/>
              <w:ind w:left="0" w:firstLine="0"/>
              <w:rPr>
                <w:rFonts w:ascii="Comic Sans MS" w:cs="Comic Sans MS" w:eastAsia="Comic Sans MS" w:hAnsi="Comic Sans MS"/>
                <w:color w:val="0b0c0c"/>
                <w:sz w:val="20"/>
                <w:szCs w:val="20"/>
              </w:rPr>
            </w:pPr>
            <w:r w:rsidDel="00000000" w:rsidR="00000000" w:rsidRPr="00000000">
              <w:rPr>
                <w:rtl w:val="0"/>
              </w:rPr>
            </w:r>
          </w:p>
          <w:p w:rsidR="00000000" w:rsidDel="00000000" w:rsidP="00000000" w:rsidRDefault="00000000" w:rsidRPr="00000000" w14:paraId="00000013">
            <w:pPr>
              <w:widowControl w:val="0"/>
              <w:pBdr>
                <w:top w:color="000000" w:space="0" w:sz="0" w:val="none"/>
                <w:bottom w:color="000000" w:space="0" w:sz="0" w:val="none"/>
                <w:right w:color="000000" w:space="0" w:sz="0" w:val="none"/>
                <w:between w:color="000000" w:space="0" w:sz="0" w:val="none"/>
              </w:pBdr>
              <w:shd w:fill="ffffff" w:val="clear"/>
              <w:spacing w:after="0" w:line="240" w:lineRule="auto"/>
              <w:ind w:left="0" w:firstLine="0"/>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Identifying and classifying</w:t>
            </w:r>
          </w:p>
          <w:p w:rsidR="00000000" w:rsidDel="00000000" w:rsidP="00000000" w:rsidRDefault="00000000" w:rsidRPr="00000000" w14:paraId="00000014">
            <w:pPr>
              <w:widowControl w:val="0"/>
              <w:pBdr>
                <w:top w:color="000000" w:space="0" w:sz="0" w:val="none"/>
                <w:bottom w:color="000000" w:space="0" w:sz="0" w:val="none"/>
                <w:right w:color="000000" w:space="0" w:sz="0" w:val="none"/>
                <w:between w:color="000000" w:space="0" w:sz="0" w:val="none"/>
              </w:pBdr>
              <w:shd w:fill="ffffff" w:val="clear"/>
              <w:spacing w:after="0" w:line="240" w:lineRule="auto"/>
              <w:ind w:left="0" w:firstLine="0"/>
              <w:rPr>
                <w:rFonts w:ascii="Comic Sans MS" w:cs="Comic Sans MS" w:eastAsia="Comic Sans MS" w:hAnsi="Comic Sans MS"/>
                <w:color w:val="0b0c0c"/>
                <w:sz w:val="20"/>
                <w:szCs w:val="20"/>
              </w:rPr>
            </w:pPr>
            <w:r w:rsidDel="00000000" w:rsidR="00000000" w:rsidRPr="00000000">
              <w:rPr>
                <w:rtl w:val="0"/>
              </w:rPr>
            </w:r>
          </w:p>
          <w:p w:rsidR="00000000" w:rsidDel="00000000" w:rsidP="00000000" w:rsidRDefault="00000000" w:rsidRPr="00000000" w14:paraId="00000015">
            <w:pPr>
              <w:widowControl w:val="0"/>
              <w:pBdr>
                <w:top w:color="000000" w:space="0" w:sz="0" w:val="none"/>
                <w:bottom w:color="000000" w:space="0" w:sz="0" w:val="none"/>
                <w:right w:color="000000" w:space="0" w:sz="0" w:val="none"/>
                <w:between w:color="000000" w:space="0" w:sz="0" w:val="none"/>
              </w:pBdr>
              <w:shd w:fill="ffffff" w:val="clear"/>
              <w:spacing w:after="0" w:line="240" w:lineRule="auto"/>
              <w:ind w:left="0" w:firstLine="0"/>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Using their observations and ideas to suggest answers to questions</w:t>
            </w:r>
          </w:p>
          <w:p w:rsidR="00000000" w:rsidDel="00000000" w:rsidP="00000000" w:rsidRDefault="00000000" w:rsidRPr="00000000" w14:paraId="00000016">
            <w:pPr>
              <w:widowControl w:val="0"/>
              <w:pBdr>
                <w:top w:color="000000" w:space="0" w:sz="0" w:val="none"/>
                <w:bottom w:color="000000" w:space="0" w:sz="0" w:val="none"/>
                <w:right w:color="000000" w:space="0" w:sz="0" w:val="none"/>
                <w:between w:color="000000" w:space="0" w:sz="0" w:val="none"/>
              </w:pBdr>
              <w:shd w:fill="ffffff" w:val="clear"/>
              <w:spacing w:after="0" w:line="240" w:lineRule="auto"/>
              <w:ind w:left="0" w:firstLine="0"/>
              <w:rPr>
                <w:rFonts w:ascii="Comic Sans MS" w:cs="Comic Sans MS" w:eastAsia="Comic Sans MS" w:hAnsi="Comic Sans MS"/>
                <w:color w:val="0b0c0c"/>
                <w:sz w:val="20"/>
                <w:szCs w:val="20"/>
              </w:rPr>
            </w:pPr>
            <w:r w:rsidDel="00000000" w:rsidR="00000000" w:rsidRPr="00000000">
              <w:rPr>
                <w:rtl w:val="0"/>
              </w:rPr>
            </w:r>
          </w:p>
          <w:p w:rsidR="00000000" w:rsidDel="00000000" w:rsidP="00000000" w:rsidRDefault="00000000" w:rsidRPr="00000000" w14:paraId="00000017">
            <w:pPr>
              <w:widowControl w:val="0"/>
              <w:pBdr>
                <w:top w:color="000000" w:space="0" w:sz="0" w:val="none"/>
                <w:bottom w:color="000000" w:space="0" w:sz="0" w:val="none"/>
                <w:right w:color="000000" w:space="0" w:sz="0" w:val="none"/>
                <w:between w:color="000000" w:space="0" w:sz="0" w:val="none"/>
              </w:pBdr>
              <w:shd w:fill="ffffff" w:val="clear"/>
              <w:spacing w:after="0" w:line="240" w:lineRule="auto"/>
              <w:ind w:left="0" w:firstLine="0"/>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Gathering and recording data to help in answering questions</w:t>
            </w:r>
          </w:p>
          <w:p w:rsidR="00000000" w:rsidDel="00000000" w:rsidP="00000000" w:rsidRDefault="00000000" w:rsidRPr="00000000" w14:paraId="00000018">
            <w:pPr>
              <w:spacing w:after="0" w:line="24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19">
            <w:pPr>
              <w:spacing w:after="0" w:line="240" w:lineRule="auto"/>
              <w:rPr>
                <w:rFonts w:ascii="Comic Sans MS" w:cs="Comic Sans MS" w:eastAsia="Comic Sans MS" w:hAnsi="Comic Sans MS"/>
                <w:i w:val="1"/>
                <w:color w:val="ff99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spacing w:after="0" w:line="240" w:lineRule="auto"/>
              <w:rPr>
                <w:rFonts w:ascii="Comic Sans MS" w:cs="Comic Sans MS" w:eastAsia="Comic Sans MS" w:hAnsi="Comic Sans MS"/>
                <w:color w:val="2d2d2d"/>
                <w:sz w:val="20"/>
                <w:szCs w:val="20"/>
              </w:rPr>
            </w:pPr>
            <w:hyperlink r:id="rId7">
              <w:r w:rsidDel="00000000" w:rsidR="00000000" w:rsidRPr="00000000">
                <w:rPr>
                  <w:rFonts w:ascii="Comic Sans MS" w:cs="Comic Sans MS" w:eastAsia="Comic Sans MS" w:hAnsi="Comic Sans MS"/>
                  <w:color w:val="1155cc"/>
                  <w:sz w:val="20"/>
                  <w:szCs w:val="20"/>
                  <w:u w:val="single"/>
                  <w:rtl w:val="0"/>
                </w:rPr>
                <w:t xml:space="preserve">Lesson 1 -</w:t>
              </w:r>
            </w:hyperlink>
            <w:r w:rsidDel="00000000" w:rsidR="00000000" w:rsidRPr="00000000">
              <w:rPr>
                <w:rFonts w:ascii="Comic Sans MS" w:cs="Comic Sans MS" w:eastAsia="Comic Sans MS" w:hAnsi="Comic Sans MS"/>
                <w:color w:val="2d2d2d"/>
                <w:sz w:val="20"/>
                <w:szCs w:val="20"/>
                <w:rtl w:val="0"/>
              </w:rPr>
              <w:t xml:space="preserve"> I can observe and identify why different objects are made from different materials, depending on their uses. </w:t>
            </w:r>
          </w:p>
          <w:p w:rsidR="00000000" w:rsidDel="00000000" w:rsidP="00000000" w:rsidRDefault="00000000" w:rsidRPr="00000000" w14:paraId="0000001B">
            <w:pPr>
              <w:spacing w:after="0" w:line="240" w:lineRule="auto"/>
              <w:rPr>
                <w:rFonts w:ascii="Comic Sans MS" w:cs="Comic Sans MS" w:eastAsia="Comic Sans MS" w:hAnsi="Comic Sans MS"/>
                <w:color w:val="2d2d2d"/>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7182" cy="317182"/>
                  <wp:effectExtent b="0" l="0" r="0" t="0"/>
                  <wp:docPr id="111"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317182" cy="317182"/>
                          </a:xfrm>
                          <a:prstGeom prst="rect"/>
                          <a:ln/>
                        </pic:spPr>
                      </pic:pic>
                    </a:graphicData>
                  </a:graphic>
                </wp:inline>
              </w:drawing>
            </w:r>
            <w:r w:rsidDel="00000000" w:rsidR="00000000" w:rsidRPr="00000000">
              <w:rPr>
                <w:rFonts w:ascii="Comic Sans MS" w:cs="Comic Sans MS" w:eastAsia="Comic Sans MS" w:hAnsi="Comic Sans MS"/>
                <w:sz w:val="20"/>
                <w:szCs w:val="20"/>
              </w:rPr>
              <w:drawing>
                <wp:inline distB="114300" distT="114300" distL="114300" distR="114300">
                  <wp:extent cx="331658" cy="326708"/>
                  <wp:effectExtent b="0" l="0" r="0" t="0"/>
                  <wp:docPr id="128"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331658" cy="326708"/>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spacing w:after="0" w:line="240" w:lineRule="auto"/>
              <w:rPr>
                <w:rFonts w:ascii="Comic Sans MS" w:cs="Comic Sans MS" w:eastAsia="Comic Sans MS" w:hAnsi="Comic Sans MS"/>
                <w:color w:val="2d2d2d"/>
                <w:sz w:val="20"/>
                <w:szCs w:val="20"/>
              </w:rPr>
            </w:pPr>
            <w:hyperlink r:id="rId10">
              <w:r w:rsidDel="00000000" w:rsidR="00000000" w:rsidRPr="00000000">
                <w:rPr>
                  <w:rFonts w:ascii="Comic Sans MS" w:cs="Comic Sans MS" w:eastAsia="Comic Sans MS" w:hAnsi="Comic Sans MS"/>
                  <w:color w:val="1155cc"/>
                  <w:sz w:val="20"/>
                  <w:szCs w:val="20"/>
                  <w:u w:val="single"/>
                  <w:rtl w:val="0"/>
                </w:rPr>
                <w:t xml:space="preserve">Lesson 2 -</w:t>
              </w:r>
            </w:hyperlink>
            <w:r w:rsidDel="00000000" w:rsidR="00000000" w:rsidRPr="00000000">
              <w:rPr>
                <w:rFonts w:ascii="Comic Sans MS" w:cs="Comic Sans MS" w:eastAsia="Comic Sans MS" w:hAnsi="Comic Sans MS"/>
                <w:color w:val="2d2d2d"/>
                <w:sz w:val="20"/>
                <w:szCs w:val="20"/>
                <w:rtl w:val="0"/>
              </w:rPr>
              <w:t xml:space="preserve"> I can observe and compare the suitability of different materials. </w:t>
            </w:r>
          </w:p>
          <w:p w:rsidR="00000000" w:rsidDel="00000000" w:rsidP="00000000" w:rsidRDefault="00000000" w:rsidRPr="00000000" w14:paraId="0000001D">
            <w:pPr>
              <w:spacing w:after="0" w:line="240" w:lineRule="auto"/>
              <w:rPr>
                <w:rFonts w:ascii="Comic Sans MS" w:cs="Comic Sans MS" w:eastAsia="Comic Sans MS" w:hAnsi="Comic Sans MS"/>
                <w:color w:val="2d2d2d"/>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7182" cy="317182"/>
                  <wp:effectExtent b="0" l="0" r="0" t="0"/>
                  <wp:docPr id="105"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317182" cy="317182"/>
                          </a:xfrm>
                          <a:prstGeom prst="rect"/>
                          <a:ln/>
                        </pic:spPr>
                      </pic:pic>
                    </a:graphicData>
                  </a:graphic>
                </wp:inline>
              </w:drawing>
            </w:r>
            <w:r w:rsidDel="00000000" w:rsidR="00000000" w:rsidRPr="00000000">
              <w:rPr>
                <w:rFonts w:ascii="Comic Sans MS" w:cs="Comic Sans MS" w:eastAsia="Comic Sans MS" w:hAnsi="Comic Sans MS"/>
                <w:sz w:val="20"/>
                <w:szCs w:val="20"/>
              </w:rPr>
              <w:drawing>
                <wp:inline distB="114300" distT="114300" distL="114300" distR="114300">
                  <wp:extent cx="331658" cy="326708"/>
                  <wp:effectExtent b="0" l="0" r="0" t="0"/>
                  <wp:docPr id="129"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331658" cy="326708"/>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spacing w:after="0" w:line="240" w:lineRule="auto"/>
              <w:rPr>
                <w:rFonts w:ascii="Comic Sans MS" w:cs="Comic Sans MS" w:eastAsia="Comic Sans MS" w:hAnsi="Comic Sans MS"/>
                <w:color w:val="2d2d2d"/>
                <w:sz w:val="20"/>
                <w:szCs w:val="20"/>
              </w:rPr>
            </w:pPr>
            <w:hyperlink r:id="rId11">
              <w:r w:rsidDel="00000000" w:rsidR="00000000" w:rsidRPr="00000000">
                <w:rPr>
                  <w:rFonts w:ascii="Comic Sans MS" w:cs="Comic Sans MS" w:eastAsia="Comic Sans MS" w:hAnsi="Comic Sans MS"/>
                  <w:color w:val="1155cc"/>
                  <w:sz w:val="20"/>
                  <w:szCs w:val="20"/>
                  <w:u w:val="single"/>
                  <w:rtl w:val="0"/>
                </w:rPr>
                <w:t xml:space="preserve">Lesson 3 -</w:t>
              </w:r>
            </w:hyperlink>
            <w:r w:rsidDel="00000000" w:rsidR="00000000" w:rsidRPr="00000000">
              <w:rPr>
                <w:rFonts w:ascii="Comic Sans MS" w:cs="Comic Sans MS" w:eastAsia="Comic Sans MS" w:hAnsi="Comic Sans MS"/>
                <w:color w:val="2d2d2d"/>
                <w:sz w:val="20"/>
                <w:szCs w:val="20"/>
                <w:rtl w:val="0"/>
              </w:rPr>
              <w:t xml:space="preserve"> I can research where different materials come from. </w:t>
            </w:r>
          </w:p>
          <w:p w:rsidR="00000000" w:rsidDel="00000000" w:rsidP="00000000" w:rsidRDefault="00000000" w:rsidRPr="00000000" w14:paraId="0000001F">
            <w:pPr>
              <w:spacing w:after="0" w:line="240" w:lineRule="auto"/>
              <w:rPr>
                <w:rFonts w:ascii="Comic Sans MS" w:cs="Comic Sans MS" w:eastAsia="Comic Sans MS" w:hAnsi="Comic Sans MS"/>
                <w:color w:val="2d2d2d"/>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2215" cy="307657"/>
                  <wp:effectExtent b="0" l="0" r="0" t="0"/>
                  <wp:docPr id="86"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312215" cy="307657"/>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pacing w:after="0" w:line="240" w:lineRule="auto"/>
              <w:rPr>
                <w:rFonts w:ascii="Comic Sans MS" w:cs="Comic Sans MS" w:eastAsia="Comic Sans MS" w:hAnsi="Comic Sans MS"/>
                <w:color w:val="2d2d2d"/>
                <w:sz w:val="20"/>
                <w:szCs w:val="20"/>
              </w:rPr>
            </w:pPr>
            <w:hyperlink r:id="rId13">
              <w:r w:rsidDel="00000000" w:rsidR="00000000" w:rsidRPr="00000000">
                <w:rPr>
                  <w:rFonts w:ascii="Comic Sans MS" w:cs="Comic Sans MS" w:eastAsia="Comic Sans MS" w:hAnsi="Comic Sans MS"/>
                  <w:color w:val="1155cc"/>
                  <w:sz w:val="20"/>
                  <w:szCs w:val="20"/>
                  <w:u w:val="single"/>
                  <w:rtl w:val="0"/>
                </w:rPr>
                <w:t xml:space="preserve">Lesson 4 -</w:t>
              </w:r>
            </w:hyperlink>
            <w:r w:rsidDel="00000000" w:rsidR="00000000" w:rsidRPr="00000000">
              <w:rPr>
                <w:rFonts w:ascii="Comic Sans MS" w:cs="Comic Sans MS" w:eastAsia="Comic Sans MS" w:hAnsi="Comic Sans MS"/>
                <w:color w:val="2d2d2d"/>
                <w:sz w:val="20"/>
                <w:szCs w:val="20"/>
                <w:rtl w:val="0"/>
              </w:rPr>
              <w:t xml:space="preserve"> I can fairly test the absorbency of materials. </w:t>
            </w:r>
          </w:p>
          <w:p w:rsidR="00000000" w:rsidDel="00000000" w:rsidP="00000000" w:rsidRDefault="00000000" w:rsidRPr="00000000" w14:paraId="00000021">
            <w:pPr>
              <w:spacing w:after="0" w:line="240" w:lineRule="auto"/>
              <w:rPr>
                <w:rFonts w:ascii="Comic Sans MS" w:cs="Comic Sans MS" w:eastAsia="Comic Sans MS" w:hAnsi="Comic Sans MS"/>
                <w:color w:val="2d2d2d"/>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4273" cy="317182"/>
                  <wp:effectExtent b="0" l="0" r="0" t="0"/>
                  <wp:docPr id="99"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314273" cy="317182"/>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pacing w:after="0" w:line="240" w:lineRule="auto"/>
              <w:rPr>
                <w:rFonts w:ascii="Comic Sans MS" w:cs="Comic Sans MS" w:eastAsia="Comic Sans MS" w:hAnsi="Comic Sans MS"/>
                <w:color w:val="2d2d2d"/>
                <w:sz w:val="20"/>
                <w:szCs w:val="20"/>
              </w:rPr>
            </w:pPr>
            <w:hyperlink r:id="rId15">
              <w:r w:rsidDel="00000000" w:rsidR="00000000" w:rsidRPr="00000000">
                <w:rPr>
                  <w:rFonts w:ascii="Comic Sans MS" w:cs="Comic Sans MS" w:eastAsia="Comic Sans MS" w:hAnsi="Comic Sans MS"/>
                  <w:color w:val="1155cc"/>
                  <w:sz w:val="20"/>
                  <w:szCs w:val="20"/>
                  <w:u w:val="single"/>
                  <w:rtl w:val="0"/>
                </w:rPr>
                <w:t xml:space="preserve">Lesson 5 -</w:t>
              </w:r>
            </w:hyperlink>
            <w:r w:rsidDel="00000000" w:rsidR="00000000" w:rsidRPr="00000000">
              <w:rPr>
                <w:rFonts w:ascii="Comic Sans MS" w:cs="Comic Sans MS" w:eastAsia="Comic Sans MS" w:hAnsi="Comic Sans MS"/>
                <w:color w:val="2d2d2d"/>
                <w:sz w:val="20"/>
                <w:szCs w:val="20"/>
                <w:rtl w:val="0"/>
              </w:rPr>
              <w:t xml:space="preserve"> I can fairly test which materials are stretchy. </w:t>
            </w:r>
          </w:p>
          <w:p w:rsidR="00000000" w:rsidDel="00000000" w:rsidP="00000000" w:rsidRDefault="00000000" w:rsidRPr="00000000" w14:paraId="00000023">
            <w:pPr>
              <w:spacing w:after="0" w:line="240" w:lineRule="auto"/>
              <w:rPr>
                <w:rFonts w:ascii="Comic Sans MS" w:cs="Comic Sans MS" w:eastAsia="Comic Sans MS" w:hAnsi="Comic Sans MS"/>
                <w:color w:val="2d2d2d"/>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4273" cy="317182"/>
                  <wp:effectExtent b="0" l="0" r="0" t="0"/>
                  <wp:docPr id="96"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314273" cy="317182"/>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spacing w:after="0" w:line="240" w:lineRule="auto"/>
              <w:rPr>
                <w:rFonts w:ascii="Comic Sans MS" w:cs="Comic Sans MS" w:eastAsia="Comic Sans MS" w:hAnsi="Comic Sans MS"/>
                <w:color w:val="2d2d2d"/>
                <w:sz w:val="20"/>
                <w:szCs w:val="20"/>
              </w:rPr>
            </w:pPr>
            <w:hyperlink r:id="rId16">
              <w:r w:rsidDel="00000000" w:rsidR="00000000" w:rsidRPr="00000000">
                <w:rPr>
                  <w:rFonts w:ascii="Comic Sans MS" w:cs="Comic Sans MS" w:eastAsia="Comic Sans MS" w:hAnsi="Comic Sans MS"/>
                  <w:color w:val="1155cc"/>
                  <w:sz w:val="20"/>
                  <w:szCs w:val="20"/>
                  <w:u w:val="single"/>
                  <w:rtl w:val="0"/>
                </w:rPr>
                <w:t xml:space="preserve">Lesson 6 -</w:t>
              </w:r>
            </w:hyperlink>
            <w:r w:rsidDel="00000000" w:rsidR="00000000" w:rsidRPr="00000000">
              <w:rPr>
                <w:rFonts w:ascii="Comic Sans MS" w:cs="Comic Sans MS" w:eastAsia="Comic Sans MS" w:hAnsi="Comic Sans MS"/>
                <w:color w:val="2d2d2d"/>
                <w:sz w:val="20"/>
                <w:szCs w:val="20"/>
                <w:rtl w:val="0"/>
              </w:rPr>
              <w:t xml:space="preserve"> I can fairly test how to change the shape of different materials. </w:t>
            </w:r>
          </w:p>
          <w:p w:rsidR="00000000" w:rsidDel="00000000" w:rsidP="00000000" w:rsidRDefault="00000000" w:rsidRPr="00000000" w14:paraId="00000025">
            <w:pPr>
              <w:spacing w:after="0" w:line="240" w:lineRule="auto"/>
              <w:rPr>
                <w:rFonts w:ascii="Comic Sans MS" w:cs="Comic Sans MS" w:eastAsia="Comic Sans MS" w:hAnsi="Comic Sans MS"/>
                <w:color w:val="2d2d2d"/>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4273" cy="317182"/>
                  <wp:effectExtent b="0" l="0" r="0" t="0"/>
                  <wp:docPr id="95"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314273" cy="317182"/>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spacing w:after="0" w:line="240" w:lineRule="auto"/>
              <w:rPr>
                <w:rFonts w:ascii="Comic Sans MS" w:cs="Comic Sans MS" w:eastAsia="Comic Sans MS" w:hAnsi="Comic Sans MS"/>
                <w:sz w:val="20"/>
                <w:szCs w:val="20"/>
              </w:rPr>
            </w:pPr>
            <w:hyperlink r:id="rId17">
              <w:r w:rsidDel="00000000" w:rsidR="00000000" w:rsidRPr="00000000">
                <w:rPr>
                  <w:rFonts w:ascii="Comic Sans MS" w:cs="Comic Sans MS" w:eastAsia="Comic Sans MS" w:hAnsi="Comic Sans MS"/>
                  <w:color w:val="1155cc"/>
                  <w:sz w:val="20"/>
                  <w:szCs w:val="20"/>
                  <w:u w:val="single"/>
                  <w:rtl w:val="0"/>
                </w:rPr>
                <w:t xml:space="preserve">Lesson 7 - Ogden Trust Resource : Phizzi Light and Sound : Investigation B - Curtains</w:t>
              </w:r>
            </w:hyperlink>
            <w:r w:rsidDel="00000000" w:rsidR="00000000" w:rsidRPr="00000000">
              <w:rPr>
                <w:rtl w:val="0"/>
              </w:rPr>
            </w:r>
          </w:p>
          <w:p w:rsidR="00000000" w:rsidDel="00000000" w:rsidP="00000000" w:rsidRDefault="00000000" w:rsidRPr="00000000" w14:paraId="00000027">
            <w:pPr>
              <w:spacing w:after="0" w:line="240" w:lineRule="auto"/>
              <w:rPr>
                <w:rFonts w:ascii="Comic Sans MS" w:cs="Comic Sans MS" w:eastAsia="Comic Sans MS" w:hAnsi="Comic Sans MS"/>
                <w:color w:val="2d2d2d"/>
                <w:sz w:val="20"/>
                <w:szCs w:val="20"/>
              </w:rPr>
            </w:pPr>
            <w:r w:rsidDel="00000000" w:rsidR="00000000" w:rsidRPr="00000000">
              <w:rPr>
                <w:rFonts w:ascii="Comic Sans MS" w:cs="Comic Sans MS" w:eastAsia="Comic Sans MS" w:hAnsi="Comic Sans MS"/>
                <w:color w:val="2d2d2d"/>
                <w:sz w:val="20"/>
                <w:szCs w:val="20"/>
                <w:rtl w:val="0"/>
              </w:rPr>
              <w:t xml:space="preserve">I can fairly test materials and their transparency. </w:t>
            </w:r>
          </w:p>
          <w:p w:rsidR="00000000" w:rsidDel="00000000" w:rsidP="00000000" w:rsidRDefault="00000000" w:rsidRPr="00000000" w14:paraId="00000028">
            <w:pPr>
              <w:spacing w:after="0" w:line="240" w:lineRule="auto"/>
              <w:rPr>
                <w:rFonts w:ascii="Comic Sans MS" w:cs="Comic Sans MS" w:eastAsia="Comic Sans MS" w:hAnsi="Comic Sans MS"/>
                <w:color w:val="2d2d2d"/>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4273" cy="317182"/>
                  <wp:effectExtent b="0" l="0" r="0" t="0"/>
                  <wp:docPr id="122"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314273" cy="317182"/>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spacing w:after="0" w:line="240" w:lineRule="auto"/>
              <w:rPr>
                <w:rFonts w:ascii="Comic Sans MS" w:cs="Comic Sans MS" w:eastAsia="Comic Sans MS" w:hAnsi="Comic Sans MS"/>
                <w:sz w:val="20"/>
                <w:szCs w:val="20"/>
              </w:rPr>
            </w:pPr>
            <w:hyperlink r:id="rId18">
              <w:r w:rsidDel="00000000" w:rsidR="00000000" w:rsidRPr="00000000">
                <w:rPr>
                  <w:rFonts w:ascii="Comic Sans MS" w:cs="Comic Sans MS" w:eastAsia="Comic Sans MS" w:hAnsi="Comic Sans MS"/>
                  <w:color w:val="1155cc"/>
                  <w:sz w:val="20"/>
                  <w:szCs w:val="20"/>
                  <w:u w:val="single"/>
                  <w:rtl w:val="0"/>
                </w:rPr>
                <w:t xml:space="preserve">Lesson 8 - Ogden Trust Resource : Phizzi Electricity in KS1: Close the Gap</w:t>
              </w:r>
            </w:hyperlink>
            <w:r w:rsidDel="00000000" w:rsidR="00000000" w:rsidRPr="00000000">
              <w:rPr>
                <w:rtl w:val="0"/>
              </w:rPr>
            </w:r>
          </w:p>
          <w:p w:rsidR="00000000" w:rsidDel="00000000" w:rsidP="00000000" w:rsidRDefault="00000000" w:rsidRPr="00000000" w14:paraId="0000002A">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I can fairly test materials and their conductivity.</w:t>
            </w:r>
          </w:p>
          <w:p w:rsidR="00000000" w:rsidDel="00000000" w:rsidP="00000000" w:rsidRDefault="00000000" w:rsidRPr="00000000" w14:paraId="0000002B">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4273" cy="317182"/>
                  <wp:effectExtent b="0" l="0" r="0" t="0"/>
                  <wp:docPr id="119"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314273" cy="317182"/>
                          </a:xfrm>
                          <a:prstGeom prst="rect"/>
                          <a:ln/>
                        </pic:spPr>
                      </pic:pic>
                    </a:graphicData>
                  </a:graphic>
                </wp:inline>
              </w:drawing>
            </w:r>
            <w:r w:rsidDel="00000000" w:rsidR="00000000" w:rsidRPr="00000000">
              <w:rPr>
                <w:rFonts w:ascii="Comic Sans MS" w:cs="Comic Sans MS" w:eastAsia="Comic Sans MS" w:hAnsi="Comic Sans MS"/>
                <w:sz w:val="20"/>
                <w:szCs w:val="20"/>
                <w:rtl w:val="0"/>
              </w:rPr>
              <w:t xml:space="preserve"> </w:t>
            </w:r>
            <w:r w:rsidDel="00000000" w:rsidR="00000000" w:rsidRPr="00000000">
              <w:rPr>
                <w:rtl w:val="0"/>
              </w:rPr>
            </w:r>
          </w:p>
        </w:tc>
      </w:tr>
      <w:tr>
        <w:trPr>
          <w:cantSplit w:val="0"/>
          <w:trHeight w:val="1410" w:hRule="atLeast"/>
          <w:tblHeader w:val="0"/>
        </w:trPr>
        <w:tc>
          <w:tcPr>
            <w:gridSpan w:val="5"/>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spacing w:after="0" w:line="240" w:lineRule="auto"/>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Vocabulary</w:t>
            </w:r>
          </w:p>
          <w:p w:rsidR="00000000" w:rsidDel="00000000" w:rsidP="00000000" w:rsidRDefault="00000000" w:rsidRPr="00000000" w14:paraId="0000002D">
            <w:pPr>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object, material, properties, suitable, unsuitable, absorbent, stretchy, length, squash, bend, twist, stretch, transparent, translucent, opaque, light, circuit, electricity, conductivity</w:t>
            </w:r>
          </w:p>
        </w:tc>
      </w:tr>
      <w:tr>
        <w:trPr>
          <w:cantSplit w:val="0"/>
          <w:trHeight w:val="14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2">
            <w:pPr>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3">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Living things and where they live.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4">
            <w:pPr>
              <w:pBdr>
                <w:top w:color="auto" w:space="0" w:sz="0" w:val="none"/>
                <w:bottom w:color="auto" w:space="0" w:sz="0" w:val="none"/>
                <w:right w:color="auto" w:space="0" w:sz="0" w:val="none"/>
                <w:between w:color="auto"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To explore and compare the differences between things that are living, dead, and things that have never been alive.</w:t>
            </w:r>
          </w:p>
          <w:p w:rsidR="00000000" w:rsidDel="00000000" w:rsidP="00000000" w:rsidRDefault="00000000" w:rsidRPr="00000000" w14:paraId="00000035">
            <w:pPr>
              <w:pBdr>
                <w:top w:color="auto" w:space="0" w:sz="0" w:val="none"/>
                <w:bottom w:color="auto" w:space="0" w:sz="0" w:val="none"/>
                <w:right w:color="auto" w:space="0" w:sz="0" w:val="none"/>
                <w:between w:color="auto"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To identify that most living things live in habitats to which they are suited and describe how different habitats provide for the basic needs of different kinds of animals and plants, and how they depend on each other.</w:t>
            </w:r>
          </w:p>
          <w:p w:rsidR="00000000" w:rsidDel="00000000" w:rsidP="00000000" w:rsidRDefault="00000000" w:rsidRPr="00000000" w14:paraId="00000036">
            <w:pPr>
              <w:pBdr>
                <w:top w:color="auto" w:space="0" w:sz="0" w:val="none"/>
                <w:bottom w:color="auto" w:space="0" w:sz="0" w:val="none"/>
                <w:right w:color="auto" w:space="0" w:sz="0" w:val="none"/>
                <w:between w:color="auto"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To identify and name a variety of plants and animals in their habitats, including microhabitats</w:t>
            </w:r>
          </w:p>
          <w:p w:rsidR="00000000" w:rsidDel="00000000" w:rsidP="00000000" w:rsidRDefault="00000000" w:rsidRPr="00000000" w14:paraId="00000037">
            <w:pPr>
              <w:pBdr>
                <w:top w:color="auto" w:space="0" w:sz="0" w:val="none"/>
                <w:bottom w:color="auto" w:space="0" w:sz="0" w:val="none"/>
                <w:right w:color="auto" w:space="0" w:sz="0" w:val="none"/>
                <w:between w:color="auto" w:space="0" w:sz="0" w:val="none"/>
              </w:pBdr>
              <w:shd w:fill="ffffff" w:val="clear"/>
              <w:spacing w:after="0" w:line="240" w:lineRule="auto"/>
              <w:rPr>
                <w:rFonts w:ascii="Comic Sans MS" w:cs="Comic Sans MS" w:eastAsia="Comic Sans MS" w:hAnsi="Comic Sans MS"/>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Asking simple questions and recognising that they can be answered in different ways</w:t>
            </w:r>
          </w:p>
          <w:p w:rsidR="00000000" w:rsidDel="00000000" w:rsidP="00000000" w:rsidRDefault="00000000" w:rsidRPr="00000000" w14:paraId="00000039">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tl w:val="0"/>
              </w:rPr>
            </w:r>
          </w:p>
          <w:p w:rsidR="00000000" w:rsidDel="00000000" w:rsidP="00000000" w:rsidRDefault="00000000" w:rsidRPr="00000000" w14:paraId="0000003A">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Observing closely, using simple equipment</w:t>
            </w:r>
          </w:p>
          <w:p w:rsidR="00000000" w:rsidDel="00000000" w:rsidP="00000000" w:rsidRDefault="00000000" w:rsidRPr="00000000" w14:paraId="0000003B">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Performing simple tests</w:t>
            </w:r>
          </w:p>
          <w:p w:rsidR="00000000" w:rsidDel="00000000" w:rsidP="00000000" w:rsidRDefault="00000000" w:rsidRPr="00000000" w14:paraId="0000003C">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tl w:val="0"/>
              </w:rPr>
            </w:r>
          </w:p>
          <w:p w:rsidR="00000000" w:rsidDel="00000000" w:rsidP="00000000" w:rsidRDefault="00000000" w:rsidRPr="00000000" w14:paraId="0000003D">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Identifying and classifying</w:t>
            </w:r>
          </w:p>
          <w:p w:rsidR="00000000" w:rsidDel="00000000" w:rsidP="00000000" w:rsidRDefault="00000000" w:rsidRPr="00000000" w14:paraId="0000003E">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tl w:val="0"/>
              </w:rPr>
            </w:r>
          </w:p>
          <w:p w:rsidR="00000000" w:rsidDel="00000000" w:rsidP="00000000" w:rsidRDefault="00000000" w:rsidRPr="00000000" w14:paraId="0000003F">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Using their observations and ideas to suggest answers to questions</w:t>
            </w:r>
          </w:p>
          <w:p w:rsidR="00000000" w:rsidDel="00000000" w:rsidP="00000000" w:rsidRDefault="00000000" w:rsidRPr="00000000" w14:paraId="00000040">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tl w:val="0"/>
              </w:rPr>
            </w:r>
          </w:p>
          <w:p w:rsidR="00000000" w:rsidDel="00000000" w:rsidP="00000000" w:rsidRDefault="00000000" w:rsidRPr="00000000" w14:paraId="00000041">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color w:val="0b0c0c"/>
                <w:sz w:val="20"/>
                <w:szCs w:val="20"/>
                <w:rtl w:val="0"/>
              </w:rPr>
              <w:t xml:space="preserve">Gathering and recording data to help in answering questions</w:t>
            </w:r>
            <w:r w:rsidDel="00000000" w:rsidR="00000000" w:rsidRPr="00000000">
              <w:rPr>
                <w:rtl w:val="0"/>
              </w:rPr>
            </w:r>
          </w:p>
          <w:p w:rsidR="00000000" w:rsidDel="00000000" w:rsidP="00000000" w:rsidRDefault="00000000" w:rsidRPr="00000000" w14:paraId="00000042">
            <w:pPr>
              <w:spacing w:after="0" w:line="24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43">
            <w:pPr>
              <w:spacing w:after="0" w:line="240" w:lineRule="auto"/>
              <w:rPr>
                <w:rFonts w:ascii="Comic Sans MS" w:cs="Comic Sans MS" w:eastAsia="Comic Sans MS" w:hAnsi="Comic Sans MS"/>
                <w:i w:val="1"/>
                <w:color w:val="0000ff"/>
                <w:sz w:val="20"/>
                <w:szCs w:val="20"/>
              </w:rPr>
            </w:pPr>
            <w:r w:rsidDel="00000000" w:rsidR="00000000" w:rsidRPr="00000000">
              <w:rPr>
                <w:rtl w:val="0"/>
              </w:rPr>
            </w:r>
          </w:p>
          <w:p w:rsidR="00000000" w:rsidDel="00000000" w:rsidP="00000000" w:rsidRDefault="00000000" w:rsidRPr="00000000" w14:paraId="00000044">
            <w:pPr>
              <w:spacing w:after="0" w:line="240" w:lineRule="auto"/>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045">
            <w:pPr>
              <w:spacing w:after="0" w:line="240" w:lineRule="auto"/>
              <w:rPr>
                <w:rFonts w:ascii="Comic Sans MS" w:cs="Comic Sans MS" w:eastAsia="Comic Sans MS" w:hAnsi="Comic Sans MS"/>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spacing w:after="0" w:line="240" w:lineRule="auto"/>
              <w:rPr>
                <w:rFonts w:ascii="Comic Sans MS" w:cs="Comic Sans MS" w:eastAsia="Comic Sans MS" w:hAnsi="Comic Sans MS"/>
                <w:color w:val="2d2d2d"/>
                <w:sz w:val="20"/>
                <w:szCs w:val="20"/>
              </w:rPr>
            </w:pPr>
            <w:hyperlink r:id="rId19">
              <w:r w:rsidDel="00000000" w:rsidR="00000000" w:rsidRPr="00000000">
                <w:rPr>
                  <w:rFonts w:ascii="Comic Sans MS" w:cs="Comic Sans MS" w:eastAsia="Comic Sans MS" w:hAnsi="Comic Sans MS"/>
                  <w:color w:val="1155cc"/>
                  <w:sz w:val="20"/>
                  <w:szCs w:val="20"/>
                  <w:u w:val="single"/>
                  <w:rtl w:val="0"/>
                </w:rPr>
                <w:t xml:space="preserve">Lesson 1 -</w:t>
              </w:r>
            </w:hyperlink>
            <w:r w:rsidDel="00000000" w:rsidR="00000000" w:rsidRPr="00000000">
              <w:rPr>
                <w:rFonts w:ascii="Comic Sans MS" w:cs="Comic Sans MS" w:eastAsia="Comic Sans MS" w:hAnsi="Comic Sans MS"/>
                <w:color w:val="2d2d2d"/>
                <w:sz w:val="20"/>
                <w:szCs w:val="20"/>
                <w:rtl w:val="0"/>
              </w:rPr>
              <w:t xml:space="preserve"> I can compare and group things into living and non-living. </w:t>
            </w:r>
          </w:p>
          <w:p w:rsidR="00000000" w:rsidDel="00000000" w:rsidP="00000000" w:rsidRDefault="00000000" w:rsidRPr="00000000" w14:paraId="00000047">
            <w:pPr>
              <w:spacing w:after="0" w:line="240" w:lineRule="auto"/>
              <w:rPr>
                <w:rFonts w:ascii="Comic Sans MS" w:cs="Comic Sans MS" w:eastAsia="Comic Sans MS" w:hAnsi="Comic Sans MS"/>
                <w:color w:val="2d2d2d"/>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31658" cy="326708"/>
                  <wp:effectExtent b="0" l="0" r="0" t="0"/>
                  <wp:docPr id="89"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331658" cy="326708"/>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spacing w:after="0" w:line="240" w:lineRule="auto"/>
              <w:rPr>
                <w:rFonts w:ascii="Comic Sans MS" w:cs="Comic Sans MS" w:eastAsia="Comic Sans MS" w:hAnsi="Comic Sans MS"/>
                <w:color w:val="2d2d2d"/>
                <w:sz w:val="20"/>
                <w:szCs w:val="20"/>
              </w:rPr>
            </w:pPr>
            <w:hyperlink r:id="rId20">
              <w:r w:rsidDel="00000000" w:rsidR="00000000" w:rsidRPr="00000000">
                <w:rPr>
                  <w:rFonts w:ascii="Comic Sans MS" w:cs="Comic Sans MS" w:eastAsia="Comic Sans MS" w:hAnsi="Comic Sans MS"/>
                  <w:color w:val="1155cc"/>
                  <w:sz w:val="20"/>
                  <w:szCs w:val="20"/>
                  <w:u w:val="single"/>
                  <w:rtl w:val="0"/>
                </w:rPr>
                <w:t xml:space="preserve">Lesson 2 -</w:t>
              </w:r>
            </w:hyperlink>
            <w:r w:rsidDel="00000000" w:rsidR="00000000" w:rsidRPr="00000000">
              <w:rPr>
                <w:rFonts w:ascii="Comic Sans MS" w:cs="Comic Sans MS" w:eastAsia="Comic Sans MS" w:hAnsi="Comic Sans MS"/>
                <w:color w:val="2d2d2d"/>
                <w:sz w:val="20"/>
                <w:szCs w:val="20"/>
                <w:rtl w:val="0"/>
              </w:rPr>
              <w:t xml:space="preserve"> I can observe that movement is something that all living things do. </w:t>
            </w:r>
          </w:p>
          <w:p w:rsidR="00000000" w:rsidDel="00000000" w:rsidP="00000000" w:rsidRDefault="00000000" w:rsidRPr="00000000" w14:paraId="00000049">
            <w:pPr>
              <w:spacing w:after="0" w:line="240" w:lineRule="auto"/>
              <w:rPr>
                <w:rFonts w:ascii="Comic Sans MS" w:cs="Comic Sans MS" w:eastAsia="Comic Sans MS" w:hAnsi="Comic Sans MS"/>
                <w:color w:val="2d2d2d"/>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7182" cy="317182"/>
                  <wp:effectExtent b="0" l="0" r="0" t="0"/>
                  <wp:docPr id="114"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317182" cy="317182"/>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spacing w:after="0" w:line="240" w:lineRule="auto"/>
              <w:rPr>
                <w:rFonts w:ascii="Comic Sans MS" w:cs="Comic Sans MS" w:eastAsia="Comic Sans MS" w:hAnsi="Comic Sans MS"/>
                <w:color w:val="2d2d2d"/>
                <w:sz w:val="20"/>
                <w:szCs w:val="20"/>
              </w:rPr>
            </w:pPr>
            <w:hyperlink r:id="rId21">
              <w:r w:rsidDel="00000000" w:rsidR="00000000" w:rsidRPr="00000000">
                <w:rPr>
                  <w:rFonts w:ascii="Comic Sans MS" w:cs="Comic Sans MS" w:eastAsia="Comic Sans MS" w:hAnsi="Comic Sans MS"/>
                  <w:color w:val="1155cc"/>
                  <w:sz w:val="20"/>
                  <w:szCs w:val="20"/>
                  <w:u w:val="single"/>
                  <w:rtl w:val="0"/>
                </w:rPr>
                <w:t xml:space="preserve">Lesson 3 - </w:t>
              </w:r>
            </w:hyperlink>
            <w:r w:rsidDel="00000000" w:rsidR="00000000" w:rsidRPr="00000000">
              <w:rPr>
                <w:rFonts w:ascii="Comic Sans MS" w:cs="Comic Sans MS" w:eastAsia="Comic Sans MS" w:hAnsi="Comic Sans MS"/>
                <w:color w:val="2d2d2d"/>
                <w:sz w:val="20"/>
                <w:szCs w:val="20"/>
                <w:rtl w:val="0"/>
              </w:rPr>
              <w:t xml:space="preserve">I can compare and group things that are dead, alive and never been alive. </w:t>
            </w:r>
          </w:p>
          <w:p w:rsidR="00000000" w:rsidDel="00000000" w:rsidP="00000000" w:rsidRDefault="00000000" w:rsidRPr="00000000" w14:paraId="0000004B">
            <w:pPr>
              <w:spacing w:after="0" w:line="240" w:lineRule="auto"/>
              <w:rPr>
                <w:rFonts w:ascii="Comic Sans MS" w:cs="Comic Sans MS" w:eastAsia="Comic Sans MS" w:hAnsi="Comic Sans MS"/>
                <w:color w:val="2d2d2d"/>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31658" cy="326708"/>
                  <wp:effectExtent b="0" l="0" r="0" t="0"/>
                  <wp:docPr id="88"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331658" cy="326708"/>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spacing w:after="0" w:line="240" w:lineRule="auto"/>
              <w:rPr>
                <w:rFonts w:ascii="Comic Sans MS" w:cs="Comic Sans MS" w:eastAsia="Comic Sans MS" w:hAnsi="Comic Sans MS"/>
                <w:color w:val="2d2d2d"/>
                <w:sz w:val="20"/>
                <w:szCs w:val="20"/>
              </w:rPr>
            </w:pPr>
            <w:hyperlink r:id="rId22">
              <w:r w:rsidDel="00000000" w:rsidR="00000000" w:rsidRPr="00000000">
                <w:rPr>
                  <w:rFonts w:ascii="Comic Sans MS" w:cs="Comic Sans MS" w:eastAsia="Comic Sans MS" w:hAnsi="Comic Sans MS"/>
                  <w:color w:val="1155cc"/>
                  <w:sz w:val="20"/>
                  <w:szCs w:val="20"/>
                  <w:u w:val="single"/>
                  <w:rtl w:val="0"/>
                </w:rPr>
                <w:t xml:space="preserve">Lesson 4 -</w:t>
              </w:r>
            </w:hyperlink>
            <w:r w:rsidDel="00000000" w:rsidR="00000000" w:rsidRPr="00000000">
              <w:rPr>
                <w:rFonts w:ascii="Comic Sans MS" w:cs="Comic Sans MS" w:eastAsia="Comic Sans MS" w:hAnsi="Comic Sans MS"/>
                <w:color w:val="2d2d2d"/>
                <w:sz w:val="20"/>
                <w:szCs w:val="20"/>
                <w:rtl w:val="0"/>
              </w:rPr>
              <w:t xml:space="preserve"> I can observe and research why different animals live in different habitats. </w:t>
            </w:r>
          </w:p>
          <w:p w:rsidR="00000000" w:rsidDel="00000000" w:rsidP="00000000" w:rsidRDefault="00000000" w:rsidRPr="00000000" w14:paraId="0000004D">
            <w:pPr>
              <w:spacing w:after="0" w:line="240" w:lineRule="auto"/>
              <w:rPr>
                <w:rFonts w:ascii="Comic Sans MS" w:cs="Comic Sans MS" w:eastAsia="Comic Sans MS" w:hAnsi="Comic Sans MS"/>
                <w:color w:val="2d2d2d"/>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7182" cy="317182"/>
                  <wp:effectExtent b="0" l="0" r="0" t="0"/>
                  <wp:docPr id="110"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317182" cy="317182"/>
                          </a:xfrm>
                          <a:prstGeom prst="rect"/>
                          <a:ln/>
                        </pic:spPr>
                      </pic:pic>
                    </a:graphicData>
                  </a:graphic>
                </wp:inline>
              </w:drawing>
            </w:r>
            <w:r w:rsidDel="00000000" w:rsidR="00000000" w:rsidRPr="00000000">
              <w:rPr>
                <w:rFonts w:ascii="Comic Sans MS" w:cs="Comic Sans MS" w:eastAsia="Comic Sans MS" w:hAnsi="Comic Sans MS"/>
                <w:sz w:val="20"/>
                <w:szCs w:val="20"/>
              </w:rPr>
              <w:drawing>
                <wp:inline distB="114300" distT="114300" distL="114300" distR="114300">
                  <wp:extent cx="312215" cy="307657"/>
                  <wp:effectExtent b="0" l="0" r="0" t="0"/>
                  <wp:docPr id="94"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312215" cy="307657"/>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spacing w:after="0" w:line="240" w:lineRule="auto"/>
              <w:rPr>
                <w:rFonts w:ascii="Comic Sans MS" w:cs="Comic Sans MS" w:eastAsia="Comic Sans MS" w:hAnsi="Comic Sans MS"/>
                <w:color w:val="2d2d2d"/>
                <w:sz w:val="20"/>
                <w:szCs w:val="20"/>
              </w:rPr>
            </w:pPr>
            <w:hyperlink r:id="rId23">
              <w:r w:rsidDel="00000000" w:rsidR="00000000" w:rsidRPr="00000000">
                <w:rPr>
                  <w:rFonts w:ascii="Comic Sans MS" w:cs="Comic Sans MS" w:eastAsia="Comic Sans MS" w:hAnsi="Comic Sans MS"/>
                  <w:color w:val="1155cc"/>
                  <w:sz w:val="20"/>
                  <w:szCs w:val="20"/>
                  <w:u w:val="single"/>
                  <w:rtl w:val="0"/>
                </w:rPr>
                <w:t xml:space="preserve">Lesson 5 -</w:t>
              </w:r>
            </w:hyperlink>
            <w:r w:rsidDel="00000000" w:rsidR="00000000" w:rsidRPr="00000000">
              <w:rPr>
                <w:rFonts w:ascii="Comic Sans MS" w:cs="Comic Sans MS" w:eastAsia="Comic Sans MS" w:hAnsi="Comic Sans MS"/>
                <w:color w:val="2d2d2d"/>
                <w:sz w:val="20"/>
                <w:szCs w:val="20"/>
                <w:rtl w:val="0"/>
              </w:rPr>
              <w:t xml:space="preserve"> I can research why different plants live in different habitats. </w:t>
            </w:r>
          </w:p>
          <w:p w:rsidR="00000000" w:rsidDel="00000000" w:rsidP="00000000" w:rsidRDefault="00000000" w:rsidRPr="00000000" w14:paraId="0000004F">
            <w:pPr>
              <w:spacing w:after="0" w:line="240" w:lineRule="auto"/>
              <w:rPr>
                <w:rFonts w:ascii="Comic Sans MS" w:cs="Comic Sans MS" w:eastAsia="Comic Sans MS" w:hAnsi="Comic Sans MS"/>
                <w:color w:val="2d2d2d"/>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2215" cy="307657"/>
                  <wp:effectExtent b="0" l="0" r="0" t="0"/>
                  <wp:docPr id="121"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312215" cy="307657"/>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spacing w:after="0" w:line="240" w:lineRule="auto"/>
              <w:rPr>
                <w:rFonts w:ascii="Comic Sans MS" w:cs="Comic Sans MS" w:eastAsia="Comic Sans MS" w:hAnsi="Comic Sans MS"/>
                <w:color w:val="2d2d2d"/>
                <w:sz w:val="20"/>
                <w:szCs w:val="20"/>
              </w:rPr>
            </w:pPr>
            <w:hyperlink r:id="rId24">
              <w:r w:rsidDel="00000000" w:rsidR="00000000" w:rsidRPr="00000000">
                <w:rPr>
                  <w:rFonts w:ascii="Comic Sans MS" w:cs="Comic Sans MS" w:eastAsia="Comic Sans MS" w:hAnsi="Comic Sans MS"/>
                  <w:color w:val="1155cc"/>
                  <w:sz w:val="20"/>
                  <w:szCs w:val="20"/>
                  <w:u w:val="single"/>
                  <w:rtl w:val="0"/>
                </w:rPr>
                <w:t xml:space="preserve">Lesson 6 - </w:t>
              </w:r>
            </w:hyperlink>
            <w:r w:rsidDel="00000000" w:rsidR="00000000" w:rsidRPr="00000000">
              <w:rPr>
                <w:rFonts w:ascii="Comic Sans MS" w:cs="Comic Sans MS" w:eastAsia="Comic Sans MS" w:hAnsi="Comic Sans MS"/>
                <w:color w:val="2d2d2d"/>
                <w:sz w:val="20"/>
                <w:szCs w:val="20"/>
                <w:rtl w:val="0"/>
              </w:rPr>
              <w:t xml:space="preserve">I can observe and identify the plants and animals that live in a microhabitat. </w:t>
            </w:r>
          </w:p>
          <w:p w:rsidR="00000000" w:rsidDel="00000000" w:rsidP="00000000" w:rsidRDefault="00000000" w:rsidRPr="00000000" w14:paraId="00000051">
            <w:pPr>
              <w:spacing w:after="0" w:line="240" w:lineRule="auto"/>
              <w:rPr>
                <w:rFonts w:ascii="Comic Sans MS" w:cs="Comic Sans MS" w:eastAsia="Comic Sans MS" w:hAnsi="Comic Sans MS"/>
                <w:color w:val="2d2d2d"/>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7182" cy="317182"/>
                  <wp:effectExtent b="0" l="0" r="0" t="0"/>
                  <wp:docPr id="101"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317182" cy="317182"/>
                          </a:xfrm>
                          <a:prstGeom prst="rect"/>
                          <a:ln/>
                        </pic:spPr>
                      </pic:pic>
                    </a:graphicData>
                  </a:graphic>
                </wp:inline>
              </w:drawing>
            </w:r>
            <w:r w:rsidDel="00000000" w:rsidR="00000000" w:rsidRPr="00000000">
              <w:rPr>
                <w:rFonts w:ascii="Comic Sans MS" w:cs="Comic Sans MS" w:eastAsia="Comic Sans MS" w:hAnsi="Comic Sans MS"/>
                <w:sz w:val="20"/>
                <w:szCs w:val="20"/>
              </w:rPr>
              <w:drawing>
                <wp:inline distB="114300" distT="114300" distL="114300" distR="114300">
                  <wp:extent cx="331658" cy="326708"/>
                  <wp:effectExtent b="0" l="0" r="0" t="0"/>
                  <wp:docPr id="90"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331658" cy="326708"/>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spacing w:after="0" w:line="240" w:lineRule="auto"/>
              <w:rPr>
                <w:rFonts w:ascii="Comic Sans MS" w:cs="Comic Sans MS" w:eastAsia="Comic Sans MS" w:hAnsi="Comic Sans MS"/>
                <w:color w:val="2d2d2d"/>
                <w:sz w:val="20"/>
                <w:szCs w:val="20"/>
              </w:rPr>
            </w:pPr>
            <w:hyperlink r:id="rId25">
              <w:r w:rsidDel="00000000" w:rsidR="00000000" w:rsidRPr="00000000">
                <w:rPr>
                  <w:rFonts w:ascii="Comic Sans MS" w:cs="Comic Sans MS" w:eastAsia="Comic Sans MS" w:hAnsi="Comic Sans MS"/>
                  <w:color w:val="1155cc"/>
                  <w:sz w:val="20"/>
                  <w:szCs w:val="20"/>
                  <w:u w:val="single"/>
                  <w:rtl w:val="0"/>
                </w:rPr>
                <w:t xml:space="preserve">Lesson 7 -</w:t>
              </w:r>
            </w:hyperlink>
            <w:r w:rsidDel="00000000" w:rsidR="00000000" w:rsidRPr="00000000">
              <w:rPr>
                <w:rFonts w:ascii="Comic Sans MS" w:cs="Comic Sans MS" w:eastAsia="Comic Sans MS" w:hAnsi="Comic Sans MS"/>
                <w:color w:val="2d2d2d"/>
                <w:sz w:val="20"/>
                <w:szCs w:val="20"/>
                <w:rtl w:val="0"/>
              </w:rPr>
              <w:t xml:space="preserve"> I can research ways to encourage plants and animals to live safely in microhabitats.</w:t>
            </w:r>
          </w:p>
          <w:p w:rsidR="00000000" w:rsidDel="00000000" w:rsidP="00000000" w:rsidRDefault="00000000" w:rsidRPr="00000000" w14:paraId="00000053">
            <w:pPr>
              <w:spacing w:after="0" w:line="240" w:lineRule="auto"/>
              <w:rPr>
                <w:rFonts w:ascii="Comic Sans MS" w:cs="Comic Sans MS" w:eastAsia="Comic Sans MS" w:hAnsi="Comic Sans MS"/>
                <w:color w:val="2d2d2d"/>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2215" cy="307657"/>
                  <wp:effectExtent b="0" l="0" r="0" t="0"/>
                  <wp:docPr id="125"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312215" cy="307657"/>
                          </a:xfrm>
                          <a:prstGeom prst="rect"/>
                          <a:ln/>
                        </pic:spPr>
                      </pic:pic>
                    </a:graphicData>
                  </a:graphic>
                </wp:inline>
              </w:drawing>
            </w:r>
            <w:r w:rsidDel="00000000" w:rsidR="00000000" w:rsidRPr="00000000">
              <w:rPr>
                <w:rtl w:val="0"/>
              </w:rPr>
            </w:r>
          </w:p>
        </w:tc>
      </w:tr>
      <w:tr>
        <w:trPr>
          <w:cantSplit w:val="0"/>
          <w:trHeight w:val="1410" w:hRule="atLeast"/>
          <w:tblHeader w:val="0"/>
        </w:trPr>
        <w:tc>
          <w:tcPr>
            <w:gridSpan w:val="5"/>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4">
            <w:pPr>
              <w:spacing w:after="0" w:line="240" w:lineRule="auto"/>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Vocabulary</w:t>
            </w:r>
          </w:p>
          <w:p w:rsidR="00000000" w:rsidDel="00000000" w:rsidP="00000000" w:rsidRDefault="00000000" w:rsidRPr="00000000" w14:paraId="00000055">
            <w:pPr>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living, alive, non-living, living thing, life processes, move, dead, never alive, animals, habitat, suitable, basic needs, plant, microhabitat, minibeast, threat, protect, wildlife-friendly </w:t>
            </w:r>
          </w:p>
        </w:tc>
      </w:tr>
      <w:tr>
        <w:trPr>
          <w:cantSplit w:val="0"/>
          <w:trHeight w:val="14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A">
            <w:pPr>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B">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New Life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C">
            <w:pPr>
              <w:pBdr>
                <w:top w:color="auto" w:space="0" w:sz="0" w:val="none"/>
                <w:bottom w:color="auto" w:space="0" w:sz="0" w:val="none"/>
                <w:right w:color="auto" w:space="0" w:sz="0" w:val="none"/>
                <w:between w:color="auto"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To notice that animals, including humans, have offspring which grow into adults.</w:t>
            </w:r>
          </w:p>
          <w:p w:rsidR="00000000" w:rsidDel="00000000" w:rsidP="00000000" w:rsidRDefault="00000000" w:rsidRPr="00000000" w14:paraId="0000005D">
            <w:pPr>
              <w:pBdr>
                <w:top w:color="auto" w:space="0" w:sz="0" w:val="none"/>
                <w:bottom w:color="auto" w:space="0" w:sz="0" w:val="none"/>
                <w:right w:color="auto" w:space="0" w:sz="0" w:val="none"/>
                <w:between w:color="auto"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To find out about and describe the basic needs of animals, including humans, for survival (water, food and air).</w:t>
            </w:r>
          </w:p>
          <w:p w:rsidR="00000000" w:rsidDel="00000000" w:rsidP="00000000" w:rsidRDefault="00000000" w:rsidRPr="00000000" w14:paraId="0000005E">
            <w:pPr>
              <w:pBdr>
                <w:top w:color="auto" w:space="0" w:sz="0" w:val="none"/>
                <w:bottom w:color="auto" w:space="0" w:sz="0" w:val="none"/>
                <w:right w:color="auto" w:space="0" w:sz="0" w:val="none"/>
                <w:between w:color="auto" w:space="0" w:sz="0" w:val="none"/>
              </w:pBdr>
              <w:shd w:fill="ffffff" w:val="clear"/>
              <w:spacing w:after="0" w:line="240" w:lineRule="auto"/>
              <w:rPr>
                <w:rFonts w:ascii="Comic Sans MS" w:cs="Comic Sans MS" w:eastAsia="Comic Sans MS" w:hAnsi="Comic Sans MS"/>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F">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Asking simple questions and recognising that they can be answered in different ways</w:t>
            </w:r>
          </w:p>
          <w:p w:rsidR="00000000" w:rsidDel="00000000" w:rsidP="00000000" w:rsidRDefault="00000000" w:rsidRPr="00000000" w14:paraId="00000060">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tl w:val="0"/>
              </w:rPr>
            </w:r>
          </w:p>
          <w:p w:rsidR="00000000" w:rsidDel="00000000" w:rsidP="00000000" w:rsidRDefault="00000000" w:rsidRPr="00000000" w14:paraId="00000061">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Observing closely, using simple equipment</w:t>
            </w:r>
          </w:p>
          <w:p w:rsidR="00000000" w:rsidDel="00000000" w:rsidP="00000000" w:rsidRDefault="00000000" w:rsidRPr="00000000" w14:paraId="00000062">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Performing simple tests</w:t>
            </w:r>
          </w:p>
          <w:p w:rsidR="00000000" w:rsidDel="00000000" w:rsidP="00000000" w:rsidRDefault="00000000" w:rsidRPr="00000000" w14:paraId="00000063">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tl w:val="0"/>
              </w:rPr>
            </w:r>
          </w:p>
          <w:p w:rsidR="00000000" w:rsidDel="00000000" w:rsidP="00000000" w:rsidRDefault="00000000" w:rsidRPr="00000000" w14:paraId="00000064">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Identifying and classifying</w:t>
            </w:r>
          </w:p>
          <w:p w:rsidR="00000000" w:rsidDel="00000000" w:rsidP="00000000" w:rsidRDefault="00000000" w:rsidRPr="00000000" w14:paraId="00000065">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tl w:val="0"/>
              </w:rPr>
            </w:r>
          </w:p>
          <w:p w:rsidR="00000000" w:rsidDel="00000000" w:rsidP="00000000" w:rsidRDefault="00000000" w:rsidRPr="00000000" w14:paraId="00000066">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Using their observations and ideas to suggest answers to questions</w:t>
            </w:r>
          </w:p>
          <w:p w:rsidR="00000000" w:rsidDel="00000000" w:rsidP="00000000" w:rsidRDefault="00000000" w:rsidRPr="00000000" w14:paraId="00000067">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tl w:val="0"/>
              </w:rPr>
            </w:r>
          </w:p>
          <w:p w:rsidR="00000000" w:rsidDel="00000000" w:rsidP="00000000" w:rsidRDefault="00000000" w:rsidRPr="00000000" w14:paraId="00000068">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color w:val="0b0c0c"/>
                <w:sz w:val="20"/>
                <w:szCs w:val="20"/>
                <w:rtl w:val="0"/>
              </w:rPr>
              <w:t xml:space="preserve">Gathering and recording data to help in answering questions</w:t>
            </w:r>
            <w:r w:rsidDel="00000000" w:rsidR="00000000" w:rsidRPr="00000000">
              <w:rPr>
                <w:rtl w:val="0"/>
              </w:rPr>
            </w:r>
          </w:p>
          <w:p w:rsidR="00000000" w:rsidDel="00000000" w:rsidP="00000000" w:rsidRDefault="00000000" w:rsidRPr="00000000" w14:paraId="00000069">
            <w:pPr>
              <w:spacing w:after="0" w:line="240" w:lineRule="auto"/>
              <w:rPr>
                <w:rFonts w:ascii="Comic Sans MS" w:cs="Comic Sans MS" w:eastAsia="Comic Sans MS" w:hAnsi="Comic Sans MS"/>
                <w:i w:val="1"/>
                <w:color w:val="ff9900"/>
                <w:sz w:val="20"/>
                <w:szCs w:val="20"/>
              </w:rPr>
            </w:pPr>
            <w:r w:rsidDel="00000000" w:rsidR="00000000" w:rsidRPr="00000000">
              <w:rPr>
                <w:rtl w:val="0"/>
              </w:rPr>
            </w:r>
          </w:p>
          <w:p w:rsidR="00000000" w:rsidDel="00000000" w:rsidP="00000000" w:rsidRDefault="00000000" w:rsidRPr="00000000" w14:paraId="0000006A">
            <w:pPr>
              <w:spacing w:after="0" w:line="240" w:lineRule="auto"/>
              <w:rPr>
                <w:rFonts w:ascii="Comic Sans MS" w:cs="Comic Sans MS" w:eastAsia="Comic Sans MS" w:hAnsi="Comic Sans MS"/>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B">
            <w:pPr>
              <w:spacing w:after="0" w:line="240" w:lineRule="auto"/>
              <w:rPr>
                <w:rFonts w:ascii="Comic Sans MS" w:cs="Comic Sans MS" w:eastAsia="Comic Sans MS" w:hAnsi="Comic Sans MS"/>
                <w:color w:val="2d2d2d"/>
                <w:sz w:val="20"/>
                <w:szCs w:val="20"/>
              </w:rPr>
            </w:pPr>
            <w:hyperlink r:id="rId26">
              <w:r w:rsidDel="00000000" w:rsidR="00000000" w:rsidRPr="00000000">
                <w:rPr>
                  <w:rFonts w:ascii="Comic Sans MS" w:cs="Comic Sans MS" w:eastAsia="Comic Sans MS" w:hAnsi="Comic Sans MS"/>
                  <w:color w:val="1155cc"/>
                  <w:sz w:val="20"/>
                  <w:szCs w:val="20"/>
                  <w:u w:val="single"/>
                  <w:rtl w:val="0"/>
                </w:rPr>
                <w:t xml:space="preserve">Lesson 1 -</w:t>
              </w:r>
            </w:hyperlink>
            <w:r w:rsidDel="00000000" w:rsidR="00000000" w:rsidRPr="00000000">
              <w:rPr>
                <w:rFonts w:ascii="Comic Sans MS" w:cs="Comic Sans MS" w:eastAsia="Comic Sans MS" w:hAnsi="Comic Sans MS"/>
                <w:color w:val="2d2d2d"/>
                <w:sz w:val="20"/>
                <w:szCs w:val="20"/>
                <w:rtl w:val="0"/>
              </w:rPr>
              <w:t xml:space="preserve"> I can identify and group animals and their offspring. </w:t>
            </w:r>
          </w:p>
          <w:p w:rsidR="00000000" w:rsidDel="00000000" w:rsidP="00000000" w:rsidRDefault="00000000" w:rsidRPr="00000000" w14:paraId="0000006C">
            <w:pPr>
              <w:spacing w:after="0" w:line="240" w:lineRule="auto"/>
              <w:rPr>
                <w:rFonts w:ascii="Comic Sans MS" w:cs="Comic Sans MS" w:eastAsia="Comic Sans MS" w:hAnsi="Comic Sans MS"/>
                <w:color w:val="2d2d2d"/>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31658" cy="326708"/>
                  <wp:effectExtent b="0" l="0" r="0" t="0"/>
                  <wp:docPr id="84"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331658" cy="326708"/>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spacing w:after="0" w:line="240" w:lineRule="auto"/>
              <w:rPr>
                <w:rFonts w:ascii="Comic Sans MS" w:cs="Comic Sans MS" w:eastAsia="Comic Sans MS" w:hAnsi="Comic Sans MS"/>
                <w:color w:val="2d2d2d"/>
                <w:sz w:val="20"/>
                <w:szCs w:val="20"/>
              </w:rPr>
            </w:pPr>
            <w:hyperlink r:id="rId27">
              <w:r w:rsidDel="00000000" w:rsidR="00000000" w:rsidRPr="00000000">
                <w:rPr>
                  <w:rFonts w:ascii="Comic Sans MS" w:cs="Comic Sans MS" w:eastAsia="Comic Sans MS" w:hAnsi="Comic Sans MS"/>
                  <w:color w:val="1155cc"/>
                  <w:sz w:val="20"/>
                  <w:szCs w:val="20"/>
                  <w:u w:val="single"/>
                  <w:rtl w:val="0"/>
                </w:rPr>
                <w:t xml:space="preserve">Lesson 2 -</w:t>
              </w:r>
            </w:hyperlink>
            <w:r w:rsidDel="00000000" w:rsidR="00000000" w:rsidRPr="00000000">
              <w:rPr>
                <w:rFonts w:ascii="Comic Sans MS" w:cs="Comic Sans MS" w:eastAsia="Comic Sans MS" w:hAnsi="Comic Sans MS"/>
                <w:color w:val="2d2d2d"/>
                <w:sz w:val="20"/>
                <w:szCs w:val="20"/>
                <w:rtl w:val="0"/>
              </w:rPr>
              <w:t xml:space="preserve"> I can observe and order the stages of an animal’s growth.</w:t>
            </w:r>
          </w:p>
          <w:p w:rsidR="00000000" w:rsidDel="00000000" w:rsidP="00000000" w:rsidRDefault="00000000" w:rsidRPr="00000000" w14:paraId="0000006E">
            <w:pPr>
              <w:spacing w:after="0" w:line="240" w:lineRule="auto"/>
              <w:rPr>
                <w:rFonts w:ascii="Comic Sans MS" w:cs="Comic Sans MS" w:eastAsia="Comic Sans MS" w:hAnsi="Comic Sans MS"/>
                <w:color w:val="2d2d2d"/>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7182" cy="317182"/>
                  <wp:effectExtent b="0" l="0" r="0" t="0"/>
                  <wp:docPr id="83"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317182" cy="317182"/>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spacing w:after="0" w:line="240" w:lineRule="auto"/>
              <w:rPr>
                <w:rFonts w:ascii="Comic Sans MS" w:cs="Comic Sans MS" w:eastAsia="Comic Sans MS" w:hAnsi="Comic Sans MS"/>
                <w:color w:val="2d2d2d"/>
                <w:sz w:val="20"/>
                <w:szCs w:val="20"/>
              </w:rPr>
            </w:pPr>
            <w:hyperlink r:id="rId28">
              <w:r w:rsidDel="00000000" w:rsidR="00000000" w:rsidRPr="00000000">
                <w:rPr>
                  <w:rFonts w:ascii="Comic Sans MS" w:cs="Comic Sans MS" w:eastAsia="Comic Sans MS" w:hAnsi="Comic Sans MS"/>
                  <w:color w:val="1155cc"/>
                  <w:sz w:val="20"/>
                  <w:szCs w:val="20"/>
                  <w:u w:val="single"/>
                  <w:rtl w:val="0"/>
                </w:rPr>
                <w:t xml:space="preserve">Lesson 3 - </w:t>
              </w:r>
            </w:hyperlink>
            <w:r w:rsidDel="00000000" w:rsidR="00000000" w:rsidRPr="00000000">
              <w:rPr>
                <w:rFonts w:ascii="Comic Sans MS" w:cs="Comic Sans MS" w:eastAsia="Comic Sans MS" w:hAnsi="Comic Sans MS"/>
                <w:color w:val="2d2d2d"/>
                <w:sz w:val="20"/>
                <w:szCs w:val="20"/>
                <w:rtl w:val="0"/>
              </w:rPr>
              <w:t xml:space="preserve">I can observe and describe how an animal grows and changes in its life cycle. </w:t>
            </w:r>
          </w:p>
          <w:p w:rsidR="00000000" w:rsidDel="00000000" w:rsidP="00000000" w:rsidRDefault="00000000" w:rsidRPr="00000000" w14:paraId="00000070">
            <w:pPr>
              <w:spacing w:after="0" w:line="240" w:lineRule="auto"/>
              <w:rPr>
                <w:rFonts w:ascii="Comic Sans MS" w:cs="Comic Sans MS" w:eastAsia="Comic Sans MS" w:hAnsi="Comic Sans MS"/>
                <w:color w:val="2d2d2d"/>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7182" cy="317182"/>
                  <wp:effectExtent b="0" l="0" r="0" t="0"/>
                  <wp:docPr id="113"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317182" cy="317182"/>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spacing w:after="0" w:line="240" w:lineRule="auto"/>
              <w:rPr>
                <w:rFonts w:ascii="Comic Sans MS" w:cs="Comic Sans MS" w:eastAsia="Comic Sans MS" w:hAnsi="Comic Sans MS"/>
                <w:color w:val="2d2d2d"/>
                <w:sz w:val="20"/>
                <w:szCs w:val="20"/>
              </w:rPr>
            </w:pPr>
            <w:hyperlink r:id="rId29">
              <w:r w:rsidDel="00000000" w:rsidR="00000000" w:rsidRPr="00000000">
                <w:rPr>
                  <w:rFonts w:ascii="Comic Sans MS" w:cs="Comic Sans MS" w:eastAsia="Comic Sans MS" w:hAnsi="Comic Sans MS"/>
                  <w:color w:val="1155cc"/>
                  <w:sz w:val="20"/>
                  <w:szCs w:val="20"/>
                  <w:u w:val="single"/>
                  <w:rtl w:val="0"/>
                </w:rPr>
                <w:t xml:space="preserve">Lesson 4 -</w:t>
              </w:r>
            </w:hyperlink>
            <w:r w:rsidDel="00000000" w:rsidR="00000000" w:rsidRPr="00000000">
              <w:rPr>
                <w:rFonts w:ascii="Comic Sans MS" w:cs="Comic Sans MS" w:eastAsia="Comic Sans MS" w:hAnsi="Comic Sans MS"/>
                <w:color w:val="2d2d2d"/>
                <w:sz w:val="20"/>
                <w:szCs w:val="20"/>
                <w:rtl w:val="0"/>
              </w:rPr>
              <w:t xml:space="preserve"> I can research and observe the life cycle of an animal. </w:t>
            </w:r>
          </w:p>
          <w:p w:rsidR="00000000" w:rsidDel="00000000" w:rsidP="00000000" w:rsidRDefault="00000000" w:rsidRPr="00000000" w14:paraId="00000072">
            <w:pPr>
              <w:spacing w:after="0" w:line="240" w:lineRule="auto"/>
              <w:rPr>
                <w:rFonts w:ascii="Comic Sans MS" w:cs="Comic Sans MS" w:eastAsia="Comic Sans MS" w:hAnsi="Comic Sans MS"/>
                <w:color w:val="2d2d2d"/>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7182" cy="317182"/>
                  <wp:effectExtent b="0" l="0" r="0" t="0"/>
                  <wp:docPr id="120"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317182" cy="317182"/>
                          </a:xfrm>
                          <a:prstGeom prst="rect"/>
                          <a:ln/>
                        </pic:spPr>
                      </pic:pic>
                    </a:graphicData>
                  </a:graphic>
                </wp:inline>
              </w:drawing>
            </w:r>
            <w:r w:rsidDel="00000000" w:rsidR="00000000" w:rsidRPr="00000000">
              <w:rPr>
                <w:rFonts w:ascii="Comic Sans MS" w:cs="Comic Sans MS" w:eastAsia="Comic Sans MS" w:hAnsi="Comic Sans MS"/>
                <w:sz w:val="20"/>
                <w:szCs w:val="20"/>
              </w:rPr>
              <w:drawing>
                <wp:inline distB="114300" distT="114300" distL="114300" distR="114300">
                  <wp:extent cx="312215" cy="307657"/>
                  <wp:effectExtent b="0" l="0" r="0" t="0"/>
                  <wp:docPr id="98"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312215" cy="307657"/>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spacing w:after="0" w:line="240" w:lineRule="auto"/>
              <w:rPr>
                <w:rFonts w:ascii="Comic Sans MS" w:cs="Comic Sans MS" w:eastAsia="Comic Sans MS" w:hAnsi="Comic Sans MS"/>
                <w:color w:val="2d2d2d"/>
                <w:sz w:val="20"/>
                <w:szCs w:val="20"/>
              </w:rPr>
            </w:pPr>
            <w:hyperlink r:id="rId30">
              <w:r w:rsidDel="00000000" w:rsidR="00000000" w:rsidRPr="00000000">
                <w:rPr>
                  <w:rFonts w:ascii="Comic Sans MS" w:cs="Comic Sans MS" w:eastAsia="Comic Sans MS" w:hAnsi="Comic Sans MS"/>
                  <w:color w:val="1155cc"/>
                  <w:sz w:val="20"/>
                  <w:szCs w:val="20"/>
                  <w:u w:val="single"/>
                  <w:rtl w:val="0"/>
                </w:rPr>
                <w:t xml:space="preserve">Lesson 5 -</w:t>
              </w:r>
            </w:hyperlink>
            <w:r w:rsidDel="00000000" w:rsidR="00000000" w:rsidRPr="00000000">
              <w:rPr>
                <w:rFonts w:ascii="Comic Sans MS" w:cs="Comic Sans MS" w:eastAsia="Comic Sans MS" w:hAnsi="Comic Sans MS"/>
                <w:color w:val="2d2d2d"/>
                <w:sz w:val="20"/>
                <w:szCs w:val="20"/>
                <w:rtl w:val="0"/>
              </w:rPr>
              <w:t xml:space="preserve"> I can research what animals need to stay alive.</w:t>
            </w:r>
          </w:p>
          <w:p w:rsidR="00000000" w:rsidDel="00000000" w:rsidP="00000000" w:rsidRDefault="00000000" w:rsidRPr="00000000" w14:paraId="00000074">
            <w:pPr>
              <w:spacing w:after="0" w:line="240" w:lineRule="auto"/>
              <w:rPr>
                <w:rFonts w:ascii="Comic Sans MS" w:cs="Comic Sans MS" w:eastAsia="Comic Sans MS" w:hAnsi="Comic Sans MS"/>
                <w:color w:val="2d2d2d"/>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2215" cy="307657"/>
                  <wp:effectExtent b="0" l="0" r="0" t="0"/>
                  <wp:docPr id="92"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312215" cy="307657"/>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spacing w:after="0" w:line="240" w:lineRule="auto"/>
              <w:rPr>
                <w:rFonts w:ascii="Comic Sans MS" w:cs="Comic Sans MS" w:eastAsia="Comic Sans MS" w:hAnsi="Comic Sans MS"/>
                <w:sz w:val="20"/>
                <w:szCs w:val="20"/>
              </w:rPr>
            </w:pPr>
            <w:r w:rsidDel="00000000" w:rsidR="00000000" w:rsidRPr="00000000">
              <w:rPr>
                <w:rtl w:val="0"/>
              </w:rPr>
            </w:r>
          </w:p>
        </w:tc>
      </w:tr>
      <w:tr>
        <w:trPr>
          <w:cantSplit w:val="0"/>
          <w:trHeight w:val="1410" w:hRule="atLeast"/>
          <w:tblHeader w:val="0"/>
        </w:trPr>
        <w:tc>
          <w:tcPr>
            <w:gridSpan w:val="5"/>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6">
            <w:pPr>
              <w:spacing w:after="0" w:line="240" w:lineRule="auto"/>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Vocabulary</w:t>
            </w:r>
          </w:p>
          <w:p w:rsidR="00000000" w:rsidDel="00000000" w:rsidP="00000000" w:rsidRDefault="00000000" w:rsidRPr="00000000" w14:paraId="00000077">
            <w:pPr>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animal, young, offspring, parent, adult, grow, life cycle, survive, basic needs</w:t>
            </w:r>
          </w:p>
        </w:tc>
      </w:tr>
      <w:tr>
        <w:trPr>
          <w:cantSplit w:val="0"/>
          <w:trHeight w:val="14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C">
            <w:pPr>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D">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Healthy 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E">
            <w:pPr>
              <w:pBdr>
                <w:top w:color="auto" w:space="0" w:sz="0" w:val="none"/>
                <w:bottom w:color="auto" w:space="0" w:sz="0" w:val="none"/>
                <w:right w:color="auto" w:space="0" w:sz="0" w:val="none"/>
                <w:between w:color="auto" w:space="0" w:sz="0" w:val="none"/>
              </w:pBdr>
              <w:shd w:fill="ffffff" w:val="clea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color w:val="0b0c0c"/>
                <w:sz w:val="20"/>
                <w:szCs w:val="20"/>
                <w:rtl w:val="0"/>
              </w:rPr>
              <w:t xml:space="preserve">To describe the importance for humans of exercise, eating the right amounts of different types of food, and hygiene.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F">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Asking simple questions and recognising that they can be answered in different ways</w:t>
            </w:r>
          </w:p>
          <w:p w:rsidR="00000000" w:rsidDel="00000000" w:rsidP="00000000" w:rsidRDefault="00000000" w:rsidRPr="00000000" w14:paraId="00000080">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tl w:val="0"/>
              </w:rPr>
            </w:r>
          </w:p>
          <w:p w:rsidR="00000000" w:rsidDel="00000000" w:rsidP="00000000" w:rsidRDefault="00000000" w:rsidRPr="00000000" w14:paraId="00000081">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Observing closely, using simple equipment</w:t>
            </w:r>
          </w:p>
          <w:p w:rsidR="00000000" w:rsidDel="00000000" w:rsidP="00000000" w:rsidRDefault="00000000" w:rsidRPr="00000000" w14:paraId="00000082">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Performing simple tests</w:t>
            </w:r>
          </w:p>
          <w:p w:rsidR="00000000" w:rsidDel="00000000" w:rsidP="00000000" w:rsidRDefault="00000000" w:rsidRPr="00000000" w14:paraId="00000083">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tl w:val="0"/>
              </w:rPr>
            </w:r>
          </w:p>
          <w:p w:rsidR="00000000" w:rsidDel="00000000" w:rsidP="00000000" w:rsidRDefault="00000000" w:rsidRPr="00000000" w14:paraId="00000084">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Identifying and classifying</w:t>
            </w:r>
          </w:p>
          <w:p w:rsidR="00000000" w:rsidDel="00000000" w:rsidP="00000000" w:rsidRDefault="00000000" w:rsidRPr="00000000" w14:paraId="00000085">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tl w:val="0"/>
              </w:rPr>
            </w:r>
          </w:p>
          <w:p w:rsidR="00000000" w:rsidDel="00000000" w:rsidP="00000000" w:rsidRDefault="00000000" w:rsidRPr="00000000" w14:paraId="00000086">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Using their observations and ideas to suggest answers to questions</w:t>
            </w:r>
          </w:p>
          <w:p w:rsidR="00000000" w:rsidDel="00000000" w:rsidP="00000000" w:rsidRDefault="00000000" w:rsidRPr="00000000" w14:paraId="00000087">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tl w:val="0"/>
              </w:rPr>
            </w:r>
          </w:p>
          <w:p w:rsidR="00000000" w:rsidDel="00000000" w:rsidP="00000000" w:rsidRDefault="00000000" w:rsidRPr="00000000" w14:paraId="00000088">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color w:val="0b0c0c"/>
                <w:sz w:val="20"/>
                <w:szCs w:val="20"/>
                <w:rtl w:val="0"/>
              </w:rPr>
              <w:t xml:space="preserve">Gathering and recording data to help in answering questions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9">
            <w:pPr>
              <w:spacing w:after="0" w:line="240" w:lineRule="auto"/>
              <w:rPr>
                <w:rFonts w:ascii="Comic Sans MS" w:cs="Comic Sans MS" w:eastAsia="Comic Sans MS" w:hAnsi="Comic Sans MS"/>
                <w:sz w:val="20"/>
                <w:szCs w:val="20"/>
              </w:rPr>
            </w:pPr>
            <w:hyperlink r:id="rId31">
              <w:r w:rsidDel="00000000" w:rsidR="00000000" w:rsidRPr="00000000">
                <w:rPr>
                  <w:rFonts w:ascii="Comic Sans MS" w:cs="Comic Sans MS" w:eastAsia="Comic Sans MS" w:hAnsi="Comic Sans MS"/>
                  <w:color w:val="1155cc"/>
                  <w:sz w:val="20"/>
                  <w:szCs w:val="20"/>
                  <w:u w:val="single"/>
                  <w:rtl w:val="0"/>
                </w:rPr>
                <w:t xml:space="preserve">Lesson 1 -</w:t>
              </w:r>
            </w:hyperlink>
            <w:r w:rsidDel="00000000" w:rsidR="00000000" w:rsidRPr="00000000">
              <w:rPr>
                <w:rFonts w:ascii="Comic Sans MS" w:cs="Comic Sans MS" w:eastAsia="Comic Sans MS" w:hAnsi="Comic Sans MS"/>
                <w:sz w:val="20"/>
                <w:szCs w:val="20"/>
                <w:rtl w:val="0"/>
              </w:rPr>
              <w:t xml:space="preserve"> I can observe and research why it is important for humans to wash their hands. </w:t>
            </w:r>
          </w:p>
          <w:p w:rsidR="00000000" w:rsidDel="00000000" w:rsidP="00000000" w:rsidRDefault="00000000" w:rsidRPr="00000000" w14:paraId="0000008A">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7182" cy="317182"/>
                  <wp:effectExtent b="0" l="0" r="0" t="0"/>
                  <wp:docPr id="97"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317182" cy="317182"/>
                          </a:xfrm>
                          <a:prstGeom prst="rect"/>
                          <a:ln/>
                        </pic:spPr>
                      </pic:pic>
                    </a:graphicData>
                  </a:graphic>
                </wp:inline>
              </w:drawing>
            </w:r>
            <w:r w:rsidDel="00000000" w:rsidR="00000000" w:rsidRPr="00000000">
              <w:rPr>
                <w:rFonts w:ascii="Comic Sans MS" w:cs="Comic Sans MS" w:eastAsia="Comic Sans MS" w:hAnsi="Comic Sans MS"/>
                <w:sz w:val="20"/>
                <w:szCs w:val="20"/>
              </w:rPr>
              <w:drawing>
                <wp:inline distB="114300" distT="114300" distL="114300" distR="114300">
                  <wp:extent cx="312215" cy="307657"/>
                  <wp:effectExtent b="0" l="0" r="0" t="0"/>
                  <wp:docPr id="123"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312215" cy="307657"/>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spacing w:after="0" w:line="240" w:lineRule="auto"/>
              <w:rPr>
                <w:rFonts w:ascii="Comic Sans MS" w:cs="Comic Sans MS" w:eastAsia="Comic Sans MS" w:hAnsi="Comic Sans MS"/>
                <w:sz w:val="20"/>
                <w:szCs w:val="20"/>
              </w:rPr>
            </w:pPr>
            <w:hyperlink r:id="rId32">
              <w:r w:rsidDel="00000000" w:rsidR="00000000" w:rsidRPr="00000000">
                <w:rPr>
                  <w:rFonts w:ascii="Comic Sans MS" w:cs="Comic Sans MS" w:eastAsia="Comic Sans MS" w:hAnsi="Comic Sans MS"/>
                  <w:color w:val="1155cc"/>
                  <w:sz w:val="20"/>
                  <w:szCs w:val="20"/>
                  <w:u w:val="single"/>
                  <w:rtl w:val="0"/>
                </w:rPr>
                <w:t xml:space="preserve">Lesson 2 - </w:t>
              </w:r>
            </w:hyperlink>
            <w:r w:rsidDel="00000000" w:rsidR="00000000" w:rsidRPr="00000000">
              <w:rPr>
                <w:rFonts w:ascii="Comic Sans MS" w:cs="Comic Sans MS" w:eastAsia="Comic Sans MS" w:hAnsi="Comic Sans MS"/>
                <w:sz w:val="20"/>
                <w:szCs w:val="20"/>
                <w:rtl w:val="0"/>
              </w:rPr>
              <w:t xml:space="preserve">I can observe and research why it is important for humans to brush their teeth. </w:t>
            </w:r>
            <w:r w:rsidDel="00000000" w:rsidR="00000000" w:rsidRPr="00000000">
              <w:rPr>
                <w:rtl w:val="0"/>
              </w:rPr>
            </w:r>
          </w:p>
          <w:p w:rsidR="00000000" w:rsidDel="00000000" w:rsidP="00000000" w:rsidRDefault="00000000" w:rsidRPr="00000000" w14:paraId="0000008C">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7182" cy="317182"/>
                  <wp:effectExtent b="0" l="0" r="0" t="0"/>
                  <wp:docPr id="130"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317182" cy="317182"/>
                          </a:xfrm>
                          <a:prstGeom prst="rect"/>
                          <a:ln/>
                        </pic:spPr>
                      </pic:pic>
                    </a:graphicData>
                  </a:graphic>
                </wp:inline>
              </w:drawing>
            </w:r>
            <w:r w:rsidDel="00000000" w:rsidR="00000000" w:rsidRPr="00000000">
              <w:rPr>
                <w:rFonts w:ascii="Comic Sans MS" w:cs="Comic Sans MS" w:eastAsia="Comic Sans MS" w:hAnsi="Comic Sans MS"/>
                <w:sz w:val="20"/>
                <w:szCs w:val="20"/>
              </w:rPr>
              <w:drawing>
                <wp:inline distB="114300" distT="114300" distL="114300" distR="114300">
                  <wp:extent cx="312215" cy="307657"/>
                  <wp:effectExtent b="0" l="0" r="0" t="0"/>
                  <wp:docPr id="108"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312215" cy="307657"/>
                          </a:xfrm>
                          <a:prstGeom prst="rect"/>
                          <a:ln/>
                        </pic:spPr>
                      </pic:pic>
                    </a:graphicData>
                  </a:graphic>
                </wp:inline>
              </w:drawing>
            </w:r>
            <w:r w:rsidDel="00000000" w:rsidR="00000000" w:rsidRPr="00000000">
              <w:rPr>
                <w:rtl w:val="0"/>
              </w:rPr>
            </w:r>
          </w:p>
          <w:p w:rsidR="00000000" w:rsidDel="00000000" w:rsidP="00000000" w:rsidRDefault="00000000" w:rsidRPr="00000000" w14:paraId="0000008D">
            <w:pPr>
              <w:spacing w:after="0" w:line="240" w:lineRule="auto"/>
              <w:rPr>
                <w:rFonts w:ascii="Comic Sans MS" w:cs="Comic Sans MS" w:eastAsia="Comic Sans MS" w:hAnsi="Comic Sans MS"/>
                <w:sz w:val="20"/>
                <w:szCs w:val="20"/>
              </w:rPr>
            </w:pPr>
            <w:hyperlink r:id="rId33">
              <w:r w:rsidDel="00000000" w:rsidR="00000000" w:rsidRPr="00000000">
                <w:rPr>
                  <w:rFonts w:ascii="Comic Sans MS" w:cs="Comic Sans MS" w:eastAsia="Comic Sans MS" w:hAnsi="Comic Sans MS"/>
                  <w:color w:val="1155cc"/>
                  <w:sz w:val="20"/>
                  <w:szCs w:val="20"/>
                  <w:u w:val="single"/>
                  <w:rtl w:val="0"/>
                </w:rPr>
                <w:t xml:space="preserve">Lesson 3 -</w:t>
              </w:r>
            </w:hyperlink>
            <w:r w:rsidDel="00000000" w:rsidR="00000000" w:rsidRPr="00000000">
              <w:rPr>
                <w:rFonts w:ascii="Comic Sans MS" w:cs="Comic Sans MS" w:eastAsia="Comic Sans MS" w:hAnsi="Comic Sans MS"/>
                <w:sz w:val="20"/>
                <w:szCs w:val="20"/>
                <w:rtl w:val="0"/>
              </w:rPr>
              <w:t xml:space="preserve"> I can research why it is important for humans to exercise and find patterns when exercising. </w:t>
            </w:r>
          </w:p>
          <w:p w:rsidR="00000000" w:rsidDel="00000000" w:rsidP="00000000" w:rsidRDefault="00000000" w:rsidRPr="00000000" w14:paraId="0000008E">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2215" cy="307657"/>
                  <wp:effectExtent b="0" l="0" r="0" t="0"/>
                  <wp:docPr id="91"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312215" cy="307657"/>
                          </a:xfrm>
                          <a:prstGeom prst="rect"/>
                          <a:ln/>
                        </pic:spPr>
                      </pic:pic>
                    </a:graphicData>
                  </a:graphic>
                </wp:inline>
              </w:drawing>
            </w:r>
            <w:r w:rsidDel="00000000" w:rsidR="00000000" w:rsidRPr="00000000">
              <w:rPr>
                <w:rFonts w:ascii="Comic Sans MS" w:cs="Comic Sans MS" w:eastAsia="Comic Sans MS" w:hAnsi="Comic Sans MS"/>
                <w:sz w:val="20"/>
                <w:szCs w:val="20"/>
              </w:rPr>
              <w:drawing>
                <wp:inline distB="114300" distT="114300" distL="114300" distR="114300">
                  <wp:extent cx="317183" cy="317183"/>
                  <wp:effectExtent b="0" l="0" r="0" t="0"/>
                  <wp:docPr id="93" name="image1.png"/>
                  <a:graphic>
                    <a:graphicData uri="http://schemas.openxmlformats.org/drawingml/2006/picture">
                      <pic:pic>
                        <pic:nvPicPr>
                          <pic:cNvPr id="0" name="image1.png"/>
                          <pic:cNvPicPr preferRelativeResize="0"/>
                        </pic:nvPicPr>
                        <pic:blipFill>
                          <a:blip r:embed="rId34"/>
                          <a:srcRect b="0" l="0" r="0" t="0"/>
                          <a:stretch>
                            <a:fillRect/>
                          </a:stretch>
                        </pic:blipFill>
                        <pic:spPr>
                          <a:xfrm>
                            <a:off x="0" y="0"/>
                            <a:ext cx="317183" cy="317183"/>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spacing w:after="0" w:line="240" w:lineRule="auto"/>
              <w:rPr>
                <w:rFonts w:ascii="Comic Sans MS" w:cs="Comic Sans MS" w:eastAsia="Comic Sans MS" w:hAnsi="Comic Sans MS"/>
                <w:sz w:val="20"/>
                <w:szCs w:val="20"/>
              </w:rPr>
            </w:pPr>
            <w:hyperlink r:id="rId35">
              <w:r w:rsidDel="00000000" w:rsidR="00000000" w:rsidRPr="00000000">
                <w:rPr>
                  <w:rFonts w:ascii="Comic Sans MS" w:cs="Comic Sans MS" w:eastAsia="Comic Sans MS" w:hAnsi="Comic Sans MS"/>
                  <w:color w:val="1155cc"/>
                  <w:sz w:val="20"/>
                  <w:szCs w:val="20"/>
                  <w:u w:val="single"/>
                  <w:rtl w:val="0"/>
                </w:rPr>
                <w:t xml:space="preserve">Lesson 4 -</w:t>
              </w:r>
            </w:hyperlink>
            <w:r w:rsidDel="00000000" w:rsidR="00000000" w:rsidRPr="00000000">
              <w:rPr>
                <w:rFonts w:ascii="Comic Sans MS" w:cs="Comic Sans MS" w:eastAsia="Comic Sans MS" w:hAnsi="Comic Sans MS"/>
                <w:sz w:val="20"/>
                <w:szCs w:val="20"/>
                <w:rtl w:val="0"/>
              </w:rPr>
              <w:t xml:space="preserve"> I can research why it is important for humans to eat different types of foods. </w:t>
            </w:r>
          </w:p>
          <w:p w:rsidR="00000000" w:rsidDel="00000000" w:rsidP="00000000" w:rsidRDefault="00000000" w:rsidRPr="00000000" w14:paraId="00000090">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2215" cy="307657"/>
                  <wp:effectExtent b="0" l="0" r="0" t="0"/>
                  <wp:docPr id="117"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312215" cy="307657"/>
                          </a:xfrm>
                          <a:prstGeom prst="rect"/>
                          <a:ln/>
                        </pic:spPr>
                      </pic:pic>
                    </a:graphicData>
                  </a:graphic>
                </wp:inline>
              </w:drawing>
            </w:r>
            <w:r w:rsidDel="00000000" w:rsidR="00000000" w:rsidRPr="00000000">
              <w:rPr>
                <w:rtl w:val="0"/>
              </w:rPr>
            </w:r>
          </w:p>
          <w:p w:rsidR="00000000" w:rsidDel="00000000" w:rsidP="00000000" w:rsidRDefault="00000000" w:rsidRPr="00000000" w14:paraId="00000091">
            <w:pPr>
              <w:spacing w:after="0" w:line="240" w:lineRule="auto"/>
              <w:rPr>
                <w:rFonts w:ascii="Comic Sans MS" w:cs="Comic Sans MS" w:eastAsia="Comic Sans MS" w:hAnsi="Comic Sans MS"/>
                <w:sz w:val="20"/>
                <w:szCs w:val="20"/>
              </w:rPr>
            </w:pPr>
            <w:hyperlink r:id="rId36">
              <w:r w:rsidDel="00000000" w:rsidR="00000000" w:rsidRPr="00000000">
                <w:rPr>
                  <w:rFonts w:ascii="Comic Sans MS" w:cs="Comic Sans MS" w:eastAsia="Comic Sans MS" w:hAnsi="Comic Sans MS"/>
                  <w:color w:val="1155cc"/>
                  <w:sz w:val="20"/>
                  <w:szCs w:val="20"/>
                  <w:u w:val="single"/>
                  <w:rtl w:val="0"/>
                </w:rPr>
                <w:t xml:space="preserve">Lesson 5 -</w:t>
              </w:r>
            </w:hyperlink>
            <w:r w:rsidDel="00000000" w:rsidR="00000000" w:rsidRPr="00000000">
              <w:rPr>
                <w:rFonts w:ascii="Comic Sans MS" w:cs="Comic Sans MS" w:eastAsia="Comic Sans MS" w:hAnsi="Comic Sans MS"/>
                <w:sz w:val="20"/>
                <w:szCs w:val="20"/>
                <w:rtl w:val="0"/>
              </w:rPr>
              <w:t xml:space="preserve"> I can research why it is important for humans to eat the right amounts of food. </w:t>
            </w:r>
          </w:p>
          <w:p w:rsidR="00000000" w:rsidDel="00000000" w:rsidP="00000000" w:rsidRDefault="00000000" w:rsidRPr="00000000" w14:paraId="00000092">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2215" cy="307657"/>
                  <wp:effectExtent b="0" l="0" r="0" t="0"/>
                  <wp:docPr id="104"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312215" cy="307657"/>
                          </a:xfrm>
                          <a:prstGeom prst="rect"/>
                          <a:ln/>
                        </pic:spPr>
                      </pic:pic>
                    </a:graphicData>
                  </a:graphic>
                </wp:inline>
              </w:drawing>
            </w:r>
            <w:r w:rsidDel="00000000" w:rsidR="00000000" w:rsidRPr="00000000">
              <w:rPr>
                <w:rtl w:val="0"/>
              </w:rPr>
            </w:r>
          </w:p>
          <w:p w:rsidR="00000000" w:rsidDel="00000000" w:rsidP="00000000" w:rsidRDefault="00000000" w:rsidRPr="00000000" w14:paraId="00000093">
            <w:pPr>
              <w:spacing w:after="0" w:line="240" w:lineRule="auto"/>
              <w:rPr>
                <w:rFonts w:ascii="Comic Sans MS" w:cs="Comic Sans MS" w:eastAsia="Comic Sans MS" w:hAnsi="Comic Sans MS"/>
                <w:sz w:val="20"/>
                <w:szCs w:val="20"/>
              </w:rPr>
            </w:pPr>
            <w:hyperlink r:id="rId37">
              <w:r w:rsidDel="00000000" w:rsidR="00000000" w:rsidRPr="00000000">
                <w:rPr>
                  <w:rFonts w:ascii="Comic Sans MS" w:cs="Comic Sans MS" w:eastAsia="Comic Sans MS" w:hAnsi="Comic Sans MS"/>
                  <w:color w:val="1155cc"/>
                  <w:sz w:val="20"/>
                  <w:szCs w:val="20"/>
                  <w:u w:val="single"/>
                  <w:rtl w:val="0"/>
                </w:rPr>
                <w:t xml:space="preserve">Lesson 6 - </w:t>
              </w:r>
            </w:hyperlink>
            <w:r w:rsidDel="00000000" w:rsidR="00000000" w:rsidRPr="00000000">
              <w:rPr>
                <w:rFonts w:ascii="Comic Sans MS" w:cs="Comic Sans MS" w:eastAsia="Comic Sans MS" w:hAnsi="Comic Sans MS"/>
                <w:sz w:val="20"/>
                <w:szCs w:val="20"/>
                <w:rtl w:val="0"/>
              </w:rPr>
              <w:t xml:space="preserve">I can use my observations and research to present my findings. </w:t>
            </w:r>
          </w:p>
          <w:p w:rsidR="00000000" w:rsidDel="00000000" w:rsidP="00000000" w:rsidRDefault="00000000" w:rsidRPr="00000000" w14:paraId="00000094">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7182" cy="317182"/>
                  <wp:effectExtent b="0" l="0" r="0" t="0"/>
                  <wp:docPr id="87"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317182" cy="317182"/>
                          </a:xfrm>
                          <a:prstGeom prst="rect"/>
                          <a:ln/>
                        </pic:spPr>
                      </pic:pic>
                    </a:graphicData>
                  </a:graphic>
                </wp:inline>
              </w:drawing>
            </w:r>
            <w:r w:rsidDel="00000000" w:rsidR="00000000" w:rsidRPr="00000000">
              <w:rPr>
                <w:rFonts w:ascii="Comic Sans MS" w:cs="Comic Sans MS" w:eastAsia="Comic Sans MS" w:hAnsi="Comic Sans MS"/>
                <w:sz w:val="20"/>
                <w:szCs w:val="20"/>
              </w:rPr>
              <w:drawing>
                <wp:inline distB="114300" distT="114300" distL="114300" distR="114300">
                  <wp:extent cx="312215" cy="307657"/>
                  <wp:effectExtent b="0" l="0" r="0" t="0"/>
                  <wp:docPr id="103"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312215" cy="307657"/>
                          </a:xfrm>
                          <a:prstGeom prst="rect"/>
                          <a:ln/>
                        </pic:spPr>
                      </pic:pic>
                    </a:graphicData>
                  </a:graphic>
                </wp:inline>
              </w:drawing>
            </w:r>
            <w:r w:rsidDel="00000000" w:rsidR="00000000" w:rsidRPr="00000000">
              <w:rPr>
                <w:rtl w:val="0"/>
              </w:rPr>
            </w:r>
          </w:p>
        </w:tc>
      </w:tr>
      <w:tr>
        <w:trPr>
          <w:cantSplit w:val="0"/>
          <w:trHeight w:val="1410" w:hRule="atLeast"/>
          <w:tblHeader w:val="0"/>
        </w:trPr>
        <w:tc>
          <w:tcPr>
            <w:gridSpan w:val="5"/>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5">
            <w:pPr>
              <w:spacing w:after="0" w:line="240" w:lineRule="auto"/>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Vocabulary</w:t>
            </w:r>
          </w:p>
          <w:p w:rsidR="00000000" w:rsidDel="00000000" w:rsidP="00000000" w:rsidRDefault="00000000" w:rsidRPr="00000000" w14:paraId="00000096">
            <w:pPr>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healthy, hygiene, germs, prevent, hand-washing, teeth, plaque, gums, decay, exercise, heart rate, muscles, lungs, fat, unhealthy, amount, portion</w:t>
            </w:r>
          </w:p>
        </w:tc>
      </w:tr>
      <w:tr>
        <w:trPr>
          <w:cantSplit w:val="0"/>
          <w:trHeight w:val="14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B">
            <w:pPr>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C">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Introduction to food chains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D">
            <w:pPr>
              <w:pBdr>
                <w:top w:color="auto" w:space="0" w:sz="0" w:val="none"/>
                <w:bottom w:color="auto" w:space="0" w:sz="0" w:val="none"/>
                <w:right w:color="auto" w:space="0" w:sz="0" w:val="none"/>
                <w:between w:color="auto" w:space="0" w:sz="0" w:val="none"/>
              </w:pBdr>
              <w:shd w:fill="ffffff" w:val="clea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color w:val="0b0c0c"/>
                <w:sz w:val="20"/>
                <w:szCs w:val="20"/>
                <w:rtl w:val="0"/>
              </w:rPr>
              <w:t xml:space="preserve">To describe how animals obtain their food from plants and other animals, using the idea of a simple food chain, and identify and name different sources of food.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E">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Asking simple questions and recognising that they can be answered in different ways</w:t>
            </w:r>
          </w:p>
          <w:p w:rsidR="00000000" w:rsidDel="00000000" w:rsidP="00000000" w:rsidRDefault="00000000" w:rsidRPr="00000000" w14:paraId="0000009F">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tl w:val="0"/>
              </w:rPr>
            </w:r>
          </w:p>
          <w:p w:rsidR="00000000" w:rsidDel="00000000" w:rsidP="00000000" w:rsidRDefault="00000000" w:rsidRPr="00000000" w14:paraId="000000A0">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Observing closely, using simple equipment</w:t>
            </w:r>
          </w:p>
          <w:p w:rsidR="00000000" w:rsidDel="00000000" w:rsidP="00000000" w:rsidRDefault="00000000" w:rsidRPr="00000000" w14:paraId="000000A1">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Performing simple tests</w:t>
            </w:r>
          </w:p>
          <w:p w:rsidR="00000000" w:rsidDel="00000000" w:rsidP="00000000" w:rsidRDefault="00000000" w:rsidRPr="00000000" w14:paraId="000000A2">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tl w:val="0"/>
              </w:rPr>
            </w:r>
          </w:p>
          <w:p w:rsidR="00000000" w:rsidDel="00000000" w:rsidP="00000000" w:rsidRDefault="00000000" w:rsidRPr="00000000" w14:paraId="000000A3">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Identifying and classifying</w:t>
            </w:r>
          </w:p>
          <w:p w:rsidR="00000000" w:rsidDel="00000000" w:rsidP="00000000" w:rsidRDefault="00000000" w:rsidRPr="00000000" w14:paraId="000000A4">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tl w:val="0"/>
              </w:rPr>
            </w:r>
          </w:p>
          <w:p w:rsidR="00000000" w:rsidDel="00000000" w:rsidP="00000000" w:rsidRDefault="00000000" w:rsidRPr="00000000" w14:paraId="000000A5">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Using their observations and ideas to suggest answers to questions</w:t>
            </w:r>
          </w:p>
          <w:p w:rsidR="00000000" w:rsidDel="00000000" w:rsidP="00000000" w:rsidRDefault="00000000" w:rsidRPr="00000000" w14:paraId="000000A6">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tl w:val="0"/>
              </w:rPr>
            </w:r>
          </w:p>
          <w:p w:rsidR="00000000" w:rsidDel="00000000" w:rsidP="00000000" w:rsidRDefault="00000000" w:rsidRPr="00000000" w14:paraId="000000A7">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color w:val="0b0c0c"/>
                <w:sz w:val="20"/>
                <w:szCs w:val="20"/>
                <w:rtl w:val="0"/>
              </w:rPr>
              <w:t xml:space="preserve">Gathering and recording data to help in answering questions</w:t>
            </w:r>
            <w:r w:rsidDel="00000000" w:rsidR="00000000" w:rsidRPr="00000000">
              <w:rPr>
                <w:rtl w:val="0"/>
              </w:rPr>
            </w:r>
          </w:p>
          <w:p w:rsidR="00000000" w:rsidDel="00000000" w:rsidP="00000000" w:rsidRDefault="00000000" w:rsidRPr="00000000" w14:paraId="000000A8">
            <w:pPr>
              <w:spacing w:after="0" w:line="240" w:lineRule="auto"/>
              <w:rPr>
                <w:rFonts w:ascii="Comic Sans MS" w:cs="Comic Sans MS" w:eastAsia="Comic Sans MS" w:hAnsi="Comic Sans MS"/>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9">
            <w:pPr>
              <w:spacing w:after="0" w:line="240" w:lineRule="auto"/>
              <w:rPr>
                <w:rFonts w:ascii="Comic Sans MS" w:cs="Comic Sans MS" w:eastAsia="Comic Sans MS" w:hAnsi="Comic Sans MS"/>
                <w:sz w:val="20"/>
                <w:szCs w:val="20"/>
              </w:rPr>
            </w:pPr>
            <w:hyperlink r:id="rId38">
              <w:r w:rsidDel="00000000" w:rsidR="00000000" w:rsidRPr="00000000">
                <w:rPr>
                  <w:rFonts w:ascii="Comic Sans MS" w:cs="Comic Sans MS" w:eastAsia="Comic Sans MS" w:hAnsi="Comic Sans MS"/>
                  <w:color w:val="1155cc"/>
                  <w:sz w:val="20"/>
                  <w:szCs w:val="20"/>
                  <w:u w:val="single"/>
                  <w:rtl w:val="0"/>
                </w:rPr>
                <w:t xml:space="preserve">Lesson 1 -</w:t>
              </w:r>
            </w:hyperlink>
            <w:r w:rsidDel="00000000" w:rsidR="00000000" w:rsidRPr="00000000">
              <w:rPr>
                <w:rFonts w:ascii="Comic Sans MS" w:cs="Comic Sans MS" w:eastAsia="Comic Sans MS" w:hAnsi="Comic Sans MS"/>
                <w:sz w:val="20"/>
                <w:szCs w:val="20"/>
                <w:rtl w:val="0"/>
              </w:rPr>
              <w:t xml:space="preserve"> I can research how animals get their food to stay alive. </w:t>
            </w:r>
          </w:p>
          <w:p w:rsidR="00000000" w:rsidDel="00000000" w:rsidP="00000000" w:rsidRDefault="00000000" w:rsidRPr="00000000" w14:paraId="000000AA">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2215" cy="307657"/>
                  <wp:effectExtent b="0" l="0" r="0" t="0"/>
                  <wp:docPr id="106"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312215" cy="307657"/>
                          </a:xfrm>
                          <a:prstGeom prst="rect"/>
                          <a:ln/>
                        </pic:spPr>
                      </pic:pic>
                    </a:graphicData>
                  </a:graphic>
                </wp:inline>
              </w:drawing>
            </w:r>
            <w:r w:rsidDel="00000000" w:rsidR="00000000" w:rsidRPr="00000000">
              <w:rPr>
                <w:rtl w:val="0"/>
              </w:rPr>
            </w:r>
          </w:p>
          <w:p w:rsidR="00000000" w:rsidDel="00000000" w:rsidP="00000000" w:rsidRDefault="00000000" w:rsidRPr="00000000" w14:paraId="000000AB">
            <w:pPr>
              <w:spacing w:after="0" w:line="240" w:lineRule="auto"/>
              <w:rPr>
                <w:rFonts w:ascii="Comic Sans MS" w:cs="Comic Sans MS" w:eastAsia="Comic Sans MS" w:hAnsi="Comic Sans MS"/>
                <w:sz w:val="20"/>
                <w:szCs w:val="20"/>
              </w:rPr>
            </w:pPr>
            <w:hyperlink r:id="rId39">
              <w:r w:rsidDel="00000000" w:rsidR="00000000" w:rsidRPr="00000000">
                <w:rPr>
                  <w:rFonts w:ascii="Comic Sans MS" w:cs="Comic Sans MS" w:eastAsia="Comic Sans MS" w:hAnsi="Comic Sans MS"/>
                  <w:color w:val="1155cc"/>
                  <w:sz w:val="20"/>
                  <w:szCs w:val="20"/>
                  <w:u w:val="single"/>
                  <w:rtl w:val="0"/>
                </w:rPr>
                <w:t xml:space="preserve">Lesson 2 -</w:t>
              </w:r>
            </w:hyperlink>
            <w:r w:rsidDel="00000000" w:rsidR="00000000" w:rsidRPr="00000000">
              <w:rPr>
                <w:rFonts w:ascii="Comic Sans MS" w:cs="Comic Sans MS" w:eastAsia="Comic Sans MS" w:hAnsi="Comic Sans MS"/>
                <w:sz w:val="20"/>
                <w:szCs w:val="20"/>
                <w:rtl w:val="0"/>
              </w:rPr>
              <w:t xml:space="preserve"> I can observe and order different plants and animals in a simple food chain. </w:t>
            </w:r>
          </w:p>
          <w:p w:rsidR="00000000" w:rsidDel="00000000" w:rsidP="00000000" w:rsidRDefault="00000000" w:rsidRPr="00000000" w14:paraId="000000AC">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7182" cy="317182"/>
                  <wp:effectExtent b="0" l="0" r="0" t="0"/>
                  <wp:docPr id="127"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317182" cy="317182"/>
                          </a:xfrm>
                          <a:prstGeom prst="rect"/>
                          <a:ln/>
                        </pic:spPr>
                      </pic:pic>
                    </a:graphicData>
                  </a:graphic>
                </wp:inline>
              </w:drawing>
            </w:r>
            <w:r w:rsidDel="00000000" w:rsidR="00000000" w:rsidRPr="00000000">
              <w:rPr>
                <w:rtl w:val="0"/>
              </w:rPr>
            </w:r>
          </w:p>
          <w:p w:rsidR="00000000" w:rsidDel="00000000" w:rsidP="00000000" w:rsidRDefault="00000000" w:rsidRPr="00000000" w14:paraId="000000AD">
            <w:pPr>
              <w:spacing w:after="0" w:line="240" w:lineRule="auto"/>
              <w:rPr>
                <w:rFonts w:ascii="Comic Sans MS" w:cs="Comic Sans MS" w:eastAsia="Comic Sans MS" w:hAnsi="Comic Sans MS"/>
                <w:sz w:val="20"/>
                <w:szCs w:val="20"/>
              </w:rPr>
            </w:pPr>
            <w:hyperlink r:id="rId40">
              <w:r w:rsidDel="00000000" w:rsidR="00000000" w:rsidRPr="00000000">
                <w:rPr>
                  <w:rFonts w:ascii="Comic Sans MS" w:cs="Comic Sans MS" w:eastAsia="Comic Sans MS" w:hAnsi="Comic Sans MS"/>
                  <w:color w:val="1155cc"/>
                  <w:sz w:val="20"/>
                  <w:szCs w:val="20"/>
                  <w:u w:val="single"/>
                  <w:rtl w:val="0"/>
                </w:rPr>
                <w:t xml:space="preserve">Lesson 3 -</w:t>
              </w:r>
            </w:hyperlink>
            <w:r w:rsidDel="00000000" w:rsidR="00000000" w:rsidRPr="00000000">
              <w:rPr>
                <w:rFonts w:ascii="Comic Sans MS" w:cs="Comic Sans MS" w:eastAsia="Comic Sans MS" w:hAnsi="Comic Sans MS"/>
                <w:sz w:val="20"/>
                <w:szCs w:val="20"/>
                <w:rtl w:val="0"/>
              </w:rPr>
              <w:t xml:space="preserve"> I can research food chains and talk about different roles played by plants and animals.</w:t>
            </w:r>
          </w:p>
          <w:p w:rsidR="00000000" w:rsidDel="00000000" w:rsidP="00000000" w:rsidRDefault="00000000" w:rsidRPr="00000000" w14:paraId="000000AE">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2215" cy="307657"/>
                  <wp:effectExtent b="0" l="0" r="0" t="0"/>
                  <wp:docPr id="85"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312215" cy="307657"/>
                          </a:xfrm>
                          <a:prstGeom prst="rect"/>
                          <a:ln/>
                        </pic:spPr>
                      </pic:pic>
                    </a:graphicData>
                  </a:graphic>
                </wp:inline>
              </w:drawing>
            </w:r>
            <w:r w:rsidDel="00000000" w:rsidR="00000000" w:rsidRPr="00000000">
              <w:rPr>
                <w:rtl w:val="0"/>
              </w:rPr>
            </w:r>
          </w:p>
          <w:p w:rsidR="00000000" w:rsidDel="00000000" w:rsidP="00000000" w:rsidRDefault="00000000" w:rsidRPr="00000000" w14:paraId="000000AF">
            <w:pPr>
              <w:spacing w:after="0" w:line="240" w:lineRule="auto"/>
              <w:rPr>
                <w:rFonts w:ascii="Comic Sans MS" w:cs="Comic Sans MS" w:eastAsia="Comic Sans MS" w:hAnsi="Comic Sans MS"/>
                <w:sz w:val="20"/>
                <w:szCs w:val="20"/>
              </w:rPr>
            </w:pPr>
            <w:hyperlink r:id="rId41">
              <w:r w:rsidDel="00000000" w:rsidR="00000000" w:rsidRPr="00000000">
                <w:rPr>
                  <w:rFonts w:ascii="Comic Sans MS" w:cs="Comic Sans MS" w:eastAsia="Comic Sans MS" w:hAnsi="Comic Sans MS"/>
                  <w:color w:val="1155cc"/>
                  <w:sz w:val="20"/>
                  <w:szCs w:val="20"/>
                  <w:u w:val="single"/>
                  <w:rtl w:val="0"/>
                </w:rPr>
                <w:t xml:space="preserve">Lesson 4 -</w:t>
              </w:r>
            </w:hyperlink>
            <w:r w:rsidDel="00000000" w:rsidR="00000000" w:rsidRPr="00000000">
              <w:rPr>
                <w:rFonts w:ascii="Comic Sans MS" w:cs="Comic Sans MS" w:eastAsia="Comic Sans MS" w:hAnsi="Comic Sans MS"/>
                <w:sz w:val="20"/>
                <w:szCs w:val="20"/>
                <w:rtl w:val="0"/>
              </w:rPr>
              <w:t xml:space="preserve"> I can observe and compare the food chains I have created with others. </w:t>
            </w:r>
          </w:p>
          <w:p w:rsidR="00000000" w:rsidDel="00000000" w:rsidP="00000000" w:rsidRDefault="00000000" w:rsidRPr="00000000" w14:paraId="000000B0">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7182" cy="317182"/>
                  <wp:effectExtent b="0" l="0" r="0" t="0"/>
                  <wp:docPr id="102"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317182" cy="317182"/>
                          </a:xfrm>
                          <a:prstGeom prst="rect"/>
                          <a:ln/>
                        </pic:spPr>
                      </pic:pic>
                    </a:graphicData>
                  </a:graphic>
                </wp:inline>
              </w:drawing>
            </w:r>
            <w:r w:rsidDel="00000000" w:rsidR="00000000" w:rsidRPr="00000000">
              <w:rPr>
                <w:rtl w:val="0"/>
              </w:rPr>
            </w:r>
          </w:p>
        </w:tc>
      </w:tr>
      <w:tr>
        <w:trPr>
          <w:cantSplit w:val="0"/>
          <w:trHeight w:val="1410" w:hRule="atLeast"/>
          <w:tblHeader w:val="0"/>
        </w:trPr>
        <w:tc>
          <w:tcPr>
            <w:gridSpan w:val="5"/>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1">
            <w:pPr>
              <w:spacing w:after="0" w:line="240" w:lineRule="auto"/>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Vocabulary</w:t>
            </w:r>
          </w:p>
          <w:p w:rsidR="00000000" w:rsidDel="00000000" w:rsidP="00000000" w:rsidRDefault="00000000" w:rsidRPr="00000000" w14:paraId="000000B2">
            <w:pPr>
              <w:spacing w:after="0"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animals, food, hunt, graze, plant, living, food chain, role</w:t>
            </w:r>
          </w:p>
        </w:tc>
      </w:tr>
      <w:tr>
        <w:trPr>
          <w:cantSplit w:val="0"/>
          <w:trHeight w:val="47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7">
            <w:pPr>
              <w:spacing w:after="0" w:line="240" w:lineRule="auto"/>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8">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Growing Plants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9">
            <w:pPr>
              <w:pBdr>
                <w:top w:color="auto" w:space="0" w:sz="0" w:val="none"/>
                <w:bottom w:color="auto" w:space="0" w:sz="0" w:val="none"/>
                <w:right w:color="auto" w:space="0" w:sz="0" w:val="none"/>
                <w:between w:color="auto"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Observe and describe how seeds and bulbs grow into mature plants.</w:t>
            </w:r>
          </w:p>
          <w:p w:rsidR="00000000" w:rsidDel="00000000" w:rsidP="00000000" w:rsidRDefault="00000000" w:rsidRPr="00000000" w14:paraId="000000BA">
            <w:pPr>
              <w:pBdr>
                <w:top w:color="auto" w:space="0" w:sz="0" w:val="none"/>
                <w:bottom w:color="auto" w:space="0" w:sz="0" w:val="none"/>
                <w:right w:color="auto" w:space="0" w:sz="0" w:val="none"/>
                <w:between w:color="auto" w:space="0" w:sz="0" w:val="none"/>
              </w:pBdr>
              <w:shd w:fill="ffffff" w:val="clea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color w:val="0b0c0c"/>
                <w:sz w:val="20"/>
                <w:szCs w:val="20"/>
                <w:rtl w:val="0"/>
              </w:rPr>
              <w:t xml:space="preserve">Find out and describe how plants need water, light and a suitable temperature to grow and stay healthy.</w:t>
            </w:r>
            <w:r w:rsidDel="00000000" w:rsidR="00000000" w:rsidRPr="00000000">
              <w:rPr>
                <w:rtl w:val="0"/>
              </w:rPr>
            </w:r>
          </w:p>
          <w:p w:rsidR="00000000" w:rsidDel="00000000" w:rsidP="00000000" w:rsidRDefault="00000000" w:rsidRPr="00000000" w14:paraId="000000BB">
            <w:pPr>
              <w:spacing w:after="380" w:line="24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BC">
            <w:pPr>
              <w:spacing w:after="380" w:line="240" w:lineRule="auto"/>
              <w:rPr>
                <w:rFonts w:ascii="Comic Sans MS" w:cs="Comic Sans MS" w:eastAsia="Comic Sans MS" w:hAnsi="Comic Sans MS"/>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D">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Asking simple questions and recognising that they can be answered in different ways</w:t>
            </w:r>
          </w:p>
          <w:p w:rsidR="00000000" w:rsidDel="00000000" w:rsidP="00000000" w:rsidRDefault="00000000" w:rsidRPr="00000000" w14:paraId="000000BE">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tl w:val="0"/>
              </w:rPr>
            </w:r>
          </w:p>
          <w:p w:rsidR="00000000" w:rsidDel="00000000" w:rsidP="00000000" w:rsidRDefault="00000000" w:rsidRPr="00000000" w14:paraId="000000BF">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Observing closely, using simple equipment</w:t>
            </w:r>
          </w:p>
          <w:p w:rsidR="00000000" w:rsidDel="00000000" w:rsidP="00000000" w:rsidRDefault="00000000" w:rsidRPr="00000000" w14:paraId="000000C0">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Performing simple tests</w:t>
            </w:r>
          </w:p>
          <w:p w:rsidR="00000000" w:rsidDel="00000000" w:rsidP="00000000" w:rsidRDefault="00000000" w:rsidRPr="00000000" w14:paraId="000000C1">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tl w:val="0"/>
              </w:rPr>
            </w:r>
          </w:p>
          <w:p w:rsidR="00000000" w:rsidDel="00000000" w:rsidP="00000000" w:rsidRDefault="00000000" w:rsidRPr="00000000" w14:paraId="000000C2">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Identifying and classifying</w:t>
            </w:r>
          </w:p>
          <w:p w:rsidR="00000000" w:rsidDel="00000000" w:rsidP="00000000" w:rsidRDefault="00000000" w:rsidRPr="00000000" w14:paraId="000000C3">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tl w:val="0"/>
              </w:rPr>
            </w:r>
          </w:p>
          <w:p w:rsidR="00000000" w:rsidDel="00000000" w:rsidP="00000000" w:rsidRDefault="00000000" w:rsidRPr="00000000" w14:paraId="000000C4">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Using their observations and ideas to suggest answers to questions</w:t>
            </w:r>
          </w:p>
          <w:p w:rsidR="00000000" w:rsidDel="00000000" w:rsidP="00000000" w:rsidRDefault="00000000" w:rsidRPr="00000000" w14:paraId="000000C5">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tl w:val="0"/>
              </w:rPr>
            </w:r>
          </w:p>
          <w:p w:rsidR="00000000" w:rsidDel="00000000" w:rsidP="00000000" w:rsidRDefault="00000000" w:rsidRPr="00000000" w14:paraId="000000C6">
            <w:pPr>
              <w:widowControl w:val="0"/>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color w:val="0b0c0c"/>
                <w:sz w:val="20"/>
                <w:szCs w:val="20"/>
                <w:rtl w:val="0"/>
              </w:rPr>
              <w:t xml:space="preserve">Gathering and recording data to help in answering questions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7">
            <w:pPr>
              <w:spacing w:after="0" w:line="240" w:lineRule="auto"/>
              <w:rPr>
                <w:rFonts w:ascii="Comic Sans MS" w:cs="Comic Sans MS" w:eastAsia="Comic Sans MS" w:hAnsi="Comic Sans MS"/>
                <w:sz w:val="20"/>
                <w:szCs w:val="20"/>
              </w:rPr>
            </w:pPr>
            <w:hyperlink r:id="rId42">
              <w:r w:rsidDel="00000000" w:rsidR="00000000" w:rsidRPr="00000000">
                <w:rPr>
                  <w:rFonts w:ascii="Comic Sans MS" w:cs="Comic Sans MS" w:eastAsia="Comic Sans MS" w:hAnsi="Comic Sans MS"/>
                  <w:color w:val="1155cc"/>
                  <w:sz w:val="20"/>
                  <w:szCs w:val="20"/>
                  <w:u w:val="single"/>
                  <w:rtl w:val="0"/>
                </w:rPr>
                <w:t xml:space="preserve">**** Use this throughout to record ****</w:t>
              </w:r>
            </w:hyperlink>
            <w:r w:rsidDel="00000000" w:rsidR="00000000" w:rsidRPr="00000000">
              <w:rPr>
                <w:rtl w:val="0"/>
              </w:rPr>
            </w:r>
          </w:p>
          <w:p w:rsidR="00000000" w:rsidDel="00000000" w:rsidP="00000000" w:rsidRDefault="00000000" w:rsidRPr="00000000" w14:paraId="000000C8">
            <w:pPr>
              <w:spacing w:after="0" w:line="24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C9">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Lesson 1 - </w:t>
            </w:r>
            <w:hyperlink r:id="rId43">
              <w:r w:rsidDel="00000000" w:rsidR="00000000" w:rsidRPr="00000000">
                <w:rPr>
                  <w:rFonts w:ascii="Comic Sans MS" w:cs="Comic Sans MS" w:eastAsia="Comic Sans MS" w:hAnsi="Comic Sans MS"/>
                  <w:color w:val="1155cc"/>
                  <w:sz w:val="20"/>
                  <w:szCs w:val="20"/>
                  <w:u w:val="single"/>
                  <w:rtl w:val="0"/>
                </w:rPr>
                <w:t xml:space="preserve">I can observe that most plants produce seeds, which grow into new plants. </w:t>
              </w:r>
            </w:hyperlink>
            <w:r w:rsidDel="00000000" w:rsidR="00000000" w:rsidRPr="00000000">
              <w:rPr>
                <w:rtl w:val="0"/>
              </w:rPr>
            </w:r>
          </w:p>
          <w:p w:rsidR="00000000" w:rsidDel="00000000" w:rsidP="00000000" w:rsidRDefault="00000000" w:rsidRPr="00000000" w14:paraId="000000CA">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7182" cy="317182"/>
                  <wp:effectExtent b="0" l="0" r="0" t="0"/>
                  <wp:docPr id="107"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317182" cy="317182"/>
                          </a:xfrm>
                          <a:prstGeom prst="rect"/>
                          <a:ln/>
                        </pic:spPr>
                      </pic:pic>
                    </a:graphicData>
                  </a:graphic>
                </wp:inline>
              </w:drawing>
            </w:r>
            <w:r w:rsidDel="00000000" w:rsidR="00000000" w:rsidRPr="00000000">
              <w:rPr>
                <w:rtl w:val="0"/>
              </w:rPr>
            </w:r>
          </w:p>
          <w:p w:rsidR="00000000" w:rsidDel="00000000" w:rsidP="00000000" w:rsidRDefault="00000000" w:rsidRPr="00000000" w14:paraId="000000CB">
            <w:pPr>
              <w:spacing w:after="0" w:line="24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CC">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Lesson 2 - </w:t>
            </w:r>
            <w:hyperlink r:id="rId44">
              <w:r w:rsidDel="00000000" w:rsidR="00000000" w:rsidRPr="00000000">
                <w:rPr>
                  <w:rFonts w:ascii="Comic Sans MS" w:cs="Comic Sans MS" w:eastAsia="Comic Sans MS" w:hAnsi="Comic Sans MS"/>
                  <w:color w:val="1155cc"/>
                  <w:sz w:val="20"/>
                  <w:szCs w:val="20"/>
                  <w:u w:val="single"/>
                  <w:rtl w:val="0"/>
                </w:rPr>
                <w:t xml:space="preserve">I can observe that some plants can grow from bulbs.</w:t>
              </w:r>
            </w:hyperlink>
            <w:r w:rsidDel="00000000" w:rsidR="00000000" w:rsidRPr="00000000">
              <w:rPr>
                <w:rFonts w:ascii="Comic Sans MS" w:cs="Comic Sans MS" w:eastAsia="Comic Sans MS" w:hAnsi="Comic Sans MS"/>
                <w:sz w:val="20"/>
                <w:szCs w:val="20"/>
                <w:rtl w:val="0"/>
              </w:rPr>
              <w:t xml:space="preserve"> </w:t>
            </w:r>
          </w:p>
          <w:p w:rsidR="00000000" w:rsidDel="00000000" w:rsidP="00000000" w:rsidRDefault="00000000" w:rsidRPr="00000000" w14:paraId="000000CD">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7182" cy="317182"/>
                  <wp:effectExtent b="0" l="0" r="0" t="0"/>
                  <wp:docPr id="116"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317182" cy="317182"/>
                          </a:xfrm>
                          <a:prstGeom prst="rect"/>
                          <a:ln/>
                        </pic:spPr>
                      </pic:pic>
                    </a:graphicData>
                  </a:graphic>
                </wp:inline>
              </w:drawing>
            </w:r>
            <w:r w:rsidDel="00000000" w:rsidR="00000000" w:rsidRPr="00000000">
              <w:rPr>
                <w:rtl w:val="0"/>
              </w:rPr>
            </w:r>
          </w:p>
          <w:p w:rsidR="00000000" w:rsidDel="00000000" w:rsidP="00000000" w:rsidRDefault="00000000" w:rsidRPr="00000000" w14:paraId="000000CE">
            <w:pPr>
              <w:spacing w:after="0" w:line="24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CF">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Lesson 3 - </w:t>
            </w:r>
            <w:hyperlink r:id="rId45">
              <w:r w:rsidDel="00000000" w:rsidR="00000000" w:rsidRPr="00000000">
                <w:rPr>
                  <w:rFonts w:ascii="Comic Sans MS" w:cs="Comic Sans MS" w:eastAsia="Comic Sans MS" w:hAnsi="Comic Sans MS"/>
                  <w:color w:val="1155cc"/>
                  <w:sz w:val="20"/>
                  <w:szCs w:val="20"/>
                  <w:u w:val="single"/>
                  <w:rtl w:val="0"/>
                </w:rPr>
                <w:t xml:space="preserve">I can fairly test what happens to plants when they do not get what they need. </w:t>
              </w:r>
            </w:hyperlink>
            <w:r w:rsidDel="00000000" w:rsidR="00000000" w:rsidRPr="00000000">
              <w:rPr>
                <w:rtl w:val="0"/>
              </w:rPr>
            </w:r>
          </w:p>
          <w:p w:rsidR="00000000" w:rsidDel="00000000" w:rsidP="00000000" w:rsidRDefault="00000000" w:rsidRPr="00000000" w14:paraId="000000D0">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4273" cy="317182"/>
                  <wp:effectExtent b="0" l="0" r="0" t="0"/>
                  <wp:docPr id="112"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314273" cy="317182"/>
                          </a:xfrm>
                          <a:prstGeom prst="rect"/>
                          <a:ln/>
                        </pic:spPr>
                      </pic:pic>
                    </a:graphicData>
                  </a:graphic>
                </wp:inline>
              </w:drawing>
            </w:r>
            <w:r w:rsidDel="00000000" w:rsidR="00000000" w:rsidRPr="00000000">
              <w:rPr>
                <w:rtl w:val="0"/>
              </w:rPr>
            </w:r>
          </w:p>
          <w:p w:rsidR="00000000" w:rsidDel="00000000" w:rsidP="00000000" w:rsidRDefault="00000000" w:rsidRPr="00000000" w14:paraId="000000D1">
            <w:pPr>
              <w:spacing w:after="0" w:line="24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D2">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Lesson 4 -</w:t>
            </w:r>
            <w:hyperlink r:id="rId46">
              <w:r w:rsidDel="00000000" w:rsidR="00000000" w:rsidRPr="00000000">
                <w:rPr>
                  <w:rFonts w:ascii="Comic Sans MS" w:cs="Comic Sans MS" w:eastAsia="Comic Sans MS" w:hAnsi="Comic Sans MS"/>
                  <w:color w:val="1155cc"/>
                  <w:sz w:val="20"/>
                  <w:szCs w:val="20"/>
                  <w:u w:val="single"/>
                  <w:rtl w:val="0"/>
                </w:rPr>
                <w:t xml:space="preserve"> I can observe what happens when plants do not have enough water. </w:t>
              </w:r>
            </w:hyperlink>
            <w:r w:rsidDel="00000000" w:rsidR="00000000" w:rsidRPr="00000000">
              <w:rPr>
                <w:rtl w:val="0"/>
              </w:rPr>
            </w:r>
          </w:p>
          <w:p w:rsidR="00000000" w:rsidDel="00000000" w:rsidP="00000000" w:rsidRDefault="00000000" w:rsidRPr="00000000" w14:paraId="000000D3">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7182" cy="317182"/>
                  <wp:effectExtent b="0" l="0" r="0" t="0"/>
                  <wp:docPr id="124"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317182" cy="317182"/>
                          </a:xfrm>
                          <a:prstGeom prst="rect"/>
                          <a:ln/>
                        </pic:spPr>
                      </pic:pic>
                    </a:graphicData>
                  </a:graphic>
                </wp:inline>
              </w:drawing>
            </w:r>
            <w:r w:rsidDel="00000000" w:rsidR="00000000" w:rsidRPr="00000000">
              <w:rPr>
                <w:rFonts w:ascii="Comic Sans MS" w:cs="Comic Sans MS" w:eastAsia="Comic Sans MS" w:hAnsi="Comic Sans MS"/>
                <w:sz w:val="20"/>
                <w:szCs w:val="20"/>
              </w:rPr>
              <w:drawing>
                <wp:inline distB="114300" distT="114300" distL="114300" distR="114300">
                  <wp:extent cx="314273" cy="317182"/>
                  <wp:effectExtent b="0" l="0" r="0" t="0"/>
                  <wp:docPr id="115"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314273" cy="317182"/>
                          </a:xfrm>
                          <a:prstGeom prst="rect"/>
                          <a:ln/>
                        </pic:spPr>
                      </pic:pic>
                    </a:graphicData>
                  </a:graphic>
                </wp:inline>
              </w:drawing>
            </w:r>
            <w:r w:rsidDel="00000000" w:rsidR="00000000" w:rsidRPr="00000000">
              <w:rPr>
                <w:rtl w:val="0"/>
              </w:rPr>
            </w:r>
          </w:p>
          <w:p w:rsidR="00000000" w:rsidDel="00000000" w:rsidP="00000000" w:rsidRDefault="00000000" w:rsidRPr="00000000" w14:paraId="000000D4">
            <w:pPr>
              <w:spacing w:after="0" w:line="24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D5">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Lesson 5 - </w:t>
            </w:r>
            <w:hyperlink r:id="rId47">
              <w:r w:rsidDel="00000000" w:rsidR="00000000" w:rsidRPr="00000000">
                <w:rPr>
                  <w:rFonts w:ascii="Comic Sans MS" w:cs="Comic Sans MS" w:eastAsia="Comic Sans MS" w:hAnsi="Comic Sans MS"/>
                  <w:color w:val="1155cc"/>
                  <w:sz w:val="20"/>
                  <w:szCs w:val="20"/>
                  <w:u w:val="single"/>
                  <w:rtl w:val="0"/>
                </w:rPr>
                <w:t xml:space="preserve">I can observe what happens when plants don’t have enough warmth. </w:t>
              </w:r>
            </w:hyperlink>
            <w:r w:rsidDel="00000000" w:rsidR="00000000" w:rsidRPr="00000000">
              <w:rPr>
                <w:rtl w:val="0"/>
              </w:rPr>
            </w:r>
          </w:p>
          <w:p w:rsidR="00000000" w:rsidDel="00000000" w:rsidP="00000000" w:rsidRDefault="00000000" w:rsidRPr="00000000" w14:paraId="000000D6">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7182" cy="317182"/>
                  <wp:effectExtent b="0" l="0" r="0" t="0"/>
                  <wp:docPr id="118"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317182" cy="317182"/>
                          </a:xfrm>
                          <a:prstGeom prst="rect"/>
                          <a:ln/>
                        </pic:spPr>
                      </pic:pic>
                    </a:graphicData>
                  </a:graphic>
                </wp:inline>
              </w:drawing>
            </w:r>
            <w:r w:rsidDel="00000000" w:rsidR="00000000" w:rsidRPr="00000000">
              <w:rPr>
                <w:rFonts w:ascii="Comic Sans MS" w:cs="Comic Sans MS" w:eastAsia="Comic Sans MS" w:hAnsi="Comic Sans MS"/>
                <w:sz w:val="20"/>
                <w:szCs w:val="20"/>
              </w:rPr>
              <w:drawing>
                <wp:inline distB="114300" distT="114300" distL="114300" distR="114300">
                  <wp:extent cx="314273" cy="317182"/>
                  <wp:effectExtent b="0" l="0" r="0" t="0"/>
                  <wp:docPr id="126"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314273" cy="317182"/>
                          </a:xfrm>
                          <a:prstGeom prst="rect"/>
                          <a:ln/>
                        </pic:spPr>
                      </pic:pic>
                    </a:graphicData>
                  </a:graphic>
                </wp:inline>
              </w:drawing>
            </w:r>
            <w:r w:rsidDel="00000000" w:rsidR="00000000" w:rsidRPr="00000000">
              <w:rPr>
                <w:rtl w:val="0"/>
              </w:rPr>
            </w:r>
          </w:p>
          <w:p w:rsidR="00000000" w:rsidDel="00000000" w:rsidP="00000000" w:rsidRDefault="00000000" w:rsidRPr="00000000" w14:paraId="000000D7">
            <w:pPr>
              <w:spacing w:after="0" w:line="24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D8">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Lesson 6 - </w:t>
            </w:r>
            <w:hyperlink r:id="rId48">
              <w:r w:rsidDel="00000000" w:rsidR="00000000" w:rsidRPr="00000000">
                <w:rPr>
                  <w:rFonts w:ascii="Comic Sans MS" w:cs="Comic Sans MS" w:eastAsia="Comic Sans MS" w:hAnsi="Comic Sans MS"/>
                  <w:color w:val="1155cc"/>
                  <w:sz w:val="20"/>
                  <w:szCs w:val="20"/>
                  <w:u w:val="single"/>
                  <w:rtl w:val="0"/>
                </w:rPr>
                <w:t xml:space="preserve">I can observe what happens when plants don’t have enough light. </w:t>
              </w:r>
            </w:hyperlink>
            <w:r w:rsidDel="00000000" w:rsidR="00000000" w:rsidRPr="00000000">
              <w:rPr>
                <w:rtl w:val="0"/>
              </w:rPr>
            </w:r>
          </w:p>
          <w:p w:rsidR="00000000" w:rsidDel="00000000" w:rsidP="00000000" w:rsidRDefault="00000000" w:rsidRPr="00000000" w14:paraId="000000D9">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7182" cy="317182"/>
                  <wp:effectExtent b="0" l="0" r="0" t="0"/>
                  <wp:docPr id="109"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317182" cy="317182"/>
                          </a:xfrm>
                          <a:prstGeom prst="rect"/>
                          <a:ln/>
                        </pic:spPr>
                      </pic:pic>
                    </a:graphicData>
                  </a:graphic>
                </wp:inline>
              </w:drawing>
            </w:r>
            <w:r w:rsidDel="00000000" w:rsidR="00000000" w:rsidRPr="00000000">
              <w:rPr>
                <w:rFonts w:ascii="Comic Sans MS" w:cs="Comic Sans MS" w:eastAsia="Comic Sans MS" w:hAnsi="Comic Sans MS"/>
                <w:sz w:val="20"/>
                <w:szCs w:val="20"/>
              </w:rPr>
              <w:drawing>
                <wp:inline distB="114300" distT="114300" distL="114300" distR="114300">
                  <wp:extent cx="314273" cy="317182"/>
                  <wp:effectExtent b="0" l="0" r="0" t="0"/>
                  <wp:docPr id="100"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314273" cy="317182"/>
                          </a:xfrm>
                          <a:prstGeom prst="rect"/>
                          <a:ln/>
                        </pic:spPr>
                      </pic:pic>
                    </a:graphicData>
                  </a:graphic>
                </wp:inline>
              </w:drawing>
            </w:r>
            <w:r w:rsidDel="00000000" w:rsidR="00000000" w:rsidRPr="00000000">
              <w:rPr>
                <w:rtl w:val="0"/>
              </w:rPr>
            </w:r>
          </w:p>
        </w:tc>
      </w:tr>
      <w:tr>
        <w:trPr>
          <w:cantSplit w:val="0"/>
          <w:trHeight w:val="1080" w:hRule="atLeast"/>
          <w:tblHeader w:val="0"/>
        </w:trPr>
        <w:tc>
          <w:tcPr>
            <w:gridSpan w:val="5"/>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A">
            <w:pPr>
              <w:spacing w:after="0" w:line="240" w:lineRule="auto"/>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Vocabulary</w:t>
            </w:r>
          </w:p>
          <w:p w:rsidR="00000000" w:rsidDel="00000000" w:rsidP="00000000" w:rsidRDefault="00000000" w:rsidRPr="00000000" w14:paraId="000000DB">
            <w:pPr>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plant, seed, root, shoot, bulb, flower bud, healthy, temperature, botanist, unhealthy, wilt, water, survive, warmth, suitable, light, shade</w:t>
            </w:r>
          </w:p>
        </w:tc>
      </w:tr>
    </w:tbl>
    <w:p w:rsidR="00000000" w:rsidDel="00000000" w:rsidP="00000000" w:rsidRDefault="00000000" w:rsidRPr="00000000" w14:paraId="000000E0">
      <w:pPr>
        <w:jc w:val="left"/>
        <w:rPr>
          <w:rFonts w:ascii="Comic Sans MS" w:cs="Comic Sans MS" w:eastAsia="Comic Sans MS" w:hAnsi="Comic Sans MS"/>
        </w:rPr>
      </w:pPr>
      <w:r w:rsidDel="00000000" w:rsidR="00000000" w:rsidRPr="00000000">
        <w:rPr>
          <w:rtl w:val="0"/>
        </w:rPr>
      </w:r>
    </w:p>
    <w:sectPr>
      <w:headerReference r:id="rId49" w:type="default"/>
      <w:headerReference r:id="rId50" w:type="first"/>
      <w:footerReference r:id="rId51" w:type="first"/>
      <w:pgSz w:h="11906" w:w="16838" w:orient="landscape"/>
      <w:pgMar w:bottom="720" w:top="720" w:left="720" w:right="72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spacing w:after="0" w:line="240" w:lineRule="auto"/>
      <w:rPr/>
    </w:pPr>
    <w:r w:rsidDel="00000000" w:rsidR="00000000" w:rsidRPr="00000000">
      <w:rPr>
        <w:rFonts w:ascii="Comic Sans MS" w:cs="Comic Sans MS" w:eastAsia="Comic Sans MS" w:hAnsi="Comic Sans MS"/>
        <w:b w:val="1"/>
        <w:sz w:val="32"/>
        <w:szCs w:val="32"/>
        <w:u w:val="single"/>
        <w:rtl w:val="0"/>
      </w:rPr>
      <w:t xml:space="preserve">Science Curriculum Overview</w:t>
    </w:r>
    <w:r w:rsidDel="00000000" w:rsidR="00000000" w:rsidRPr="00000000">
      <w:rPr>
        <w:rFonts w:ascii="Comic Sans MS" w:cs="Comic Sans MS" w:eastAsia="Comic Sans MS" w:hAnsi="Comic Sans MS"/>
        <w:b w:val="1"/>
        <w:sz w:val="32"/>
        <w:szCs w:val="32"/>
        <w:rtl w:val="0"/>
      </w:rPr>
      <w:t xml:space="preserve">              </w:t>
      <w:tab/>
      <w:tab/>
      <w:t xml:space="preserve"> </w:t>
    </w:r>
    <w:r w:rsidDel="00000000" w:rsidR="00000000" w:rsidRPr="00000000">
      <w:rPr>
        <w:rFonts w:ascii="Comic Sans MS" w:cs="Comic Sans MS" w:eastAsia="Comic Sans MS" w:hAnsi="Comic Sans MS"/>
        <w:b w:val="1"/>
        <w:sz w:val="32"/>
        <w:szCs w:val="32"/>
        <w:u w:val="single"/>
        <w:rtl w:val="0"/>
      </w:rPr>
      <w:t xml:space="preserve">Year 2</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thenational.academy/teachers/programmes/science-primary-ks1/units/introduction-to-food-chains/lessons/roles-within-food-chains?sid-3c0427=oVgEhQdN8n&amp;sm=0&amp;src=4" TargetMode="External"/><Relationship Id="rId42" Type="http://schemas.openxmlformats.org/officeDocument/2006/relationships/hyperlink" Target="https://www.thenational.academy/teachers/programmes/science-primary-ks1/units/growing-plants/lessons/plant-health-and-growth?sid-cde06e=8TZD1aeDdX&amp;sm=0&amp;src=0#slide-deck" TargetMode="External"/><Relationship Id="rId41" Type="http://schemas.openxmlformats.org/officeDocument/2006/relationships/hyperlink" Target="https://www.thenational.academy/teachers/programmes/science-primary-ks1/units/introduction-to-food-chains/lessons/comparing-food-chains?sid-0a32d0=Fq99D1Nriz&amp;sm=0&amp;src=4" TargetMode="External"/><Relationship Id="rId44" Type="http://schemas.openxmlformats.org/officeDocument/2006/relationships/hyperlink" Target="https://www.thenational.academy/teachers/programmes/science-primary-ks1/units/growing-plants/lessons/plants-from-bulbs?sid-428572=5xsHvMTWyp&amp;sm=0&amp;src=0" TargetMode="External"/><Relationship Id="rId43" Type="http://schemas.openxmlformats.org/officeDocument/2006/relationships/hyperlink" Target="https://www.thenational.academy/teachers/programmes/science-primary-ks1/units/growing-plants/lessons/plants-from-seeds?sid-a59033=Ov_Vbe5T5u&amp;sm=0&amp;src=0" TargetMode="External"/><Relationship Id="rId46" Type="http://schemas.openxmlformats.org/officeDocument/2006/relationships/hyperlink" Target="https://www.thenational.academy/teachers/programmes/science-primary-ks1/units/growing-plants/lessons/plants-without-water?sid-048d7b=tIieeq8vQL&amp;sm=0&amp;src=0#slide-deck" TargetMode="External"/><Relationship Id="rId45" Type="http://schemas.openxmlformats.org/officeDocument/2006/relationships/hyperlink" Target="https://www.thenational.academy/teachers/programmes/science-primary-ks1/units/growing-plants/lessons/what-plants-need-to-grow-and-stay-healthy?sid-a519f1=3vYT_3mAES&amp;sm=0&amp;src=0#lesson-detail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48" Type="http://schemas.openxmlformats.org/officeDocument/2006/relationships/hyperlink" Target="https://www.thenational.academy/teachers/programmes/science-primary-ks1/units/growing-plants/lessons/plants-without-light?sid-05172e=IGyN9PM9UJ&amp;sm=0&amp;src=0" TargetMode="External"/><Relationship Id="rId47" Type="http://schemas.openxmlformats.org/officeDocument/2006/relationships/hyperlink" Target="https://www.thenational.academy/teachers/programmes/science-primary-ks1/units/growing-plants/lessons/plants-without-warmth?sid-a5a2a9=I7imgc3KXM&amp;sm=0&amp;src=0#slide-deck" TargetMode="External"/><Relationship Id="rId4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henational.academy/teachers/programmes/science-primary-ks1/units/uses-of-everyday-materials/lessons/materials-and-their-uses?sid-ddd739=PH3j4RZD9y&amp;sm=0&amp;src=4#lesson-details" TargetMode="External"/><Relationship Id="rId8" Type="http://schemas.openxmlformats.org/officeDocument/2006/relationships/image" Target="media/image5.png"/><Relationship Id="rId31" Type="http://schemas.openxmlformats.org/officeDocument/2006/relationships/hyperlink" Target="https://www.thenational.academy/teachers/programmes/science-primary-ks1/units/healthy-me/lessons/washing-hands?sid-174e44=l2VZNzK1PR&amp;sm=0&amp;src=4#lesson-details" TargetMode="External"/><Relationship Id="rId30" Type="http://schemas.openxmlformats.org/officeDocument/2006/relationships/hyperlink" Target="https://www.thenational.academy/teachers/programmes/science-primary-ks1/units/new-life/lessons/the-basic-needs-of-animals?sid-d1c508=atmRpBS7dS&amp;sm=0&amp;src=4" TargetMode="External"/><Relationship Id="rId33" Type="http://schemas.openxmlformats.org/officeDocument/2006/relationships/hyperlink" Target="https://www.thenational.academy/teachers/programmes/science-primary-ks1/units/healthy-me/lessons/the-importance-of-exercise?sid-bd46f5=wPFlSgIkSS&amp;sm=0&amp;src=4#worksheet" TargetMode="External"/><Relationship Id="rId32" Type="http://schemas.openxmlformats.org/officeDocument/2006/relationships/hyperlink" Target="https://www.thenational.academy/teachers/programmes/science-primary-ks1/units/healthy-me/lessons/brushing-teeth?sid-80a94c=f1idet1p3k&amp;sm=0&amp;src=4#worksheet" TargetMode="External"/><Relationship Id="rId35" Type="http://schemas.openxmlformats.org/officeDocument/2006/relationships/hyperlink" Target="https://www.thenational.academy/teachers/programmes/science-primary-ks1/units/healthy-me/lessons/different-types-of-food?sid-429e8d=93pgzXyna_&amp;sm=0&amp;src=4" TargetMode="External"/><Relationship Id="rId34" Type="http://schemas.openxmlformats.org/officeDocument/2006/relationships/image" Target="media/image1.png"/><Relationship Id="rId37" Type="http://schemas.openxmlformats.org/officeDocument/2006/relationships/hyperlink" Target="https://www.thenational.academy/teachers/programmes/science-primary-ks1/units/healthy-me/lessons/staying-healthy?sid-984f5a=eEmM2GHjBy&amp;sm=0&amp;src=4#lesson-details" TargetMode="External"/><Relationship Id="rId36" Type="http://schemas.openxmlformats.org/officeDocument/2006/relationships/hyperlink" Target="https://www.thenational.academy/teachers/programmes/science-primary-ks1/units/healthy-me/lessons/different-amounts-of-food?sid-6a7b67=7BXHE1mJjU&amp;sm=0&amp;src=4" TargetMode="External"/><Relationship Id="rId39" Type="http://schemas.openxmlformats.org/officeDocument/2006/relationships/hyperlink" Target="https://www.thenational.academy/teachers/programmes/science-primary-ks1/units/introduction-to-food-chains/lessons/introduction-to-food-chains?sid-c69afc=s48hdVGmiM&amp;sm=0&amp;src=4" TargetMode="External"/><Relationship Id="rId38" Type="http://schemas.openxmlformats.org/officeDocument/2006/relationships/hyperlink" Target="https://www.thenational.academy/teachers/programmes/science-primary-ks1/units/introduction-to-food-chains/lessons/how-animals-get-food?sid-e2e904=__5YWtomsm&amp;sm=0&amp;src=4" TargetMode="External"/><Relationship Id="rId20" Type="http://schemas.openxmlformats.org/officeDocument/2006/relationships/hyperlink" Target="https://www.thenational.academy/teachers/programmes/science-primary-ks1/units/living-things-and-where-they-live/lessons/living-things-and-movement?sid-ca35ed=eKitrRxM8o&amp;sm=0&amp;src=4#slide-deck" TargetMode="External"/><Relationship Id="rId22" Type="http://schemas.openxmlformats.org/officeDocument/2006/relationships/hyperlink" Target="https://www.thenational.academy/teachers/programmes/science-primary-ks1/units/living-things-and-where-they-live/lessons/animal-habitats?sid-1481a5=_zHmo0aBEJ&amp;sm=0&amp;src=4#slide-deck" TargetMode="External"/><Relationship Id="rId21" Type="http://schemas.openxmlformats.org/officeDocument/2006/relationships/hyperlink" Target="https://www.thenational.academy/teachers/programmes/science-primary-ks1/units/living-things-and-where-they-live/lessons/alive-dead-and-never-alive?sid-d931c6=Ud7w77wUgB&amp;sm=0&amp;src=4" TargetMode="External"/><Relationship Id="rId24" Type="http://schemas.openxmlformats.org/officeDocument/2006/relationships/hyperlink" Target="https://www.thenational.academy/teachers/programmes/science-primary-ks1/units/living-things-and-where-they-live/lessons/plants-and-animals-in-microhabitats?sid-4ed7b6=zr7Icljlo_&amp;sm=0&amp;src=4" TargetMode="External"/><Relationship Id="rId23" Type="http://schemas.openxmlformats.org/officeDocument/2006/relationships/hyperlink" Target="https://www.thenational.academy/teachers/programmes/science-primary-ks1/units/living-things-and-where-they-live/lessons/plant-habitats?sid-1954fc=QwzgDJw__W&amp;sm=0&amp;src=4#lesson-details" TargetMode="External"/><Relationship Id="rId26" Type="http://schemas.openxmlformats.org/officeDocument/2006/relationships/hyperlink" Target="https://www.thenational.academy/teachers/programmes/science-primary-ks1/units/new-life/lessons/young-animals?sid-c3da71=fv9OPy9gA5&amp;sm=0&amp;src=4" TargetMode="External"/><Relationship Id="rId25" Type="http://schemas.openxmlformats.org/officeDocument/2006/relationships/hyperlink" Target="https://www.thenational.academy/teachers/programmes/science-primary-ks1/units/living-things-and-where-they-live/lessons/protecting-microhabitats?sid-46d930=ZpQ_j2d9rh&amp;sm=0&amp;src=4" TargetMode="External"/><Relationship Id="rId28" Type="http://schemas.openxmlformats.org/officeDocument/2006/relationships/hyperlink" Target="https://www.thenational.academy/teachers/programmes/science-primary-ks1/units/new-life/lessons/animal-life-cycles?sid-f0fe69=5hK6VIOcc3&amp;sm=0&amp;src=4#slide-deck" TargetMode="External"/><Relationship Id="rId27" Type="http://schemas.openxmlformats.org/officeDocument/2006/relationships/hyperlink" Target="https://www.thenational.academy/teachers/programmes/science-primary-ks1/units/new-life/lessons/growing-up?sid-61cc1a=hT-Tra8jCy&amp;sm=0&amp;src=4#slide-deck" TargetMode="External"/><Relationship Id="rId29" Type="http://schemas.openxmlformats.org/officeDocument/2006/relationships/hyperlink" Target="https://www.thenational.academy/teachers/programmes/science-primary-ks1/units/new-life/lessons/changes-in-animal-life-cycles?sid-2c7dfe=QlBxSrvWRP&amp;sm=0&amp;src=4" TargetMode="External"/><Relationship Id="rId51" Type="http://schemas.openxmlformats.org/officeDocument/2006/relationships/footer" Target="footer1.xml"/><Relationship Id="rId50" Type="http://schemas.openxmlformats.org/officeDocument/2006/relationships/header" Target="header2.xml"/><Relationship Id="rId11" Type="http://schemas.openxmlformats.org/officeDocument/2006/relationships/hyperlink" Target="https://www.thenational.academy/teachers/programmes/science-primary-ks1/units/uses-of-everyday-materials/lessons/where-materials-come-from?sid-710c66=eEyqWPv7r1&amp;sm=0&amp;src=4#lesson-details" TargetMode="External"/><Relationship Id="rId10" Type="http://schemas.openxmlformats.org/officeDocument/2006/relationships/hyperlink" Target="https://www.thenational.academy/teachers/programmes/science-primary-ks1/units/uses-of-everyday-materials/lessons/suitable-and-unsuitable-materials?sid-d11ea9=GYoUnJYC4T&amp;sm=0&amp;src=4" TargetMode="External"/><Relationship Id="rId13" Type="http://schemas.openxmlformats.org/officeDocument/2006/relationships/hyperlink" Target="https://www.thenational.academy/teachers/programmes/science-primary-ks1/units/uses-of-everyday-materials/lessons/absorbent-materials?sid-5ff881=PzNgN7w--q&amp;sm=0&amp;src=4#slide-deck" TargetMode="External"/><Relationship Id="rId12" Type="http://schemas.openxmlformats.org/officeDocument/2006/relationships/image" Target="media/image4.png"/><Relationship Id="rId15" Type="http://schemas.openxmlformats.org/officeDocument/2006/relationships/hyperlink" Target="https://www.thenational.academy/teachers/programmes/science-primary-ks1/units/uses-of-everyday-materials/lessons/stretchy-materials?sid-566a3c=bryCv99jPf&amp;sm=0&amp;src=4#slide-deck" TargetMode="External"/><Relationship Id="rId14" Type="http://schemas.openxmlformats.org/officeDocument/2006/relationships/image" Target="media/image3.png"/><Relationship Id="rId17" Type="http://schemas.openxmlformats.org/officeDocument/2006/relationships/hyperlink" Target="https://drive.google.com/file/d/1w8vTcihq1ukzGfn1OqtIv4evYTWnysHO/view?usp=drive_link" TargetMode="External"/><Relationship Id="rId16" Type="http://schemas.openxmlformats.org/officeDocument/2006/relationships/hyperlink" Target="https://www.thenational.academy/teachers/programmes/science-primary-ks1/units/uses-of-everyday-materials/lessons/changing-shape-plan-and-do?sid-1b0d0e=9XfLLfnkVZ&amp;sm=0&amp;src=4" TargetMode="External"/><Relationship Id="rId19" Type="http://schemas.openxmlformats.org/officeDocument/2006/relationships/hyperlink" Target="https://www.thenational.academy/teachers/programmes/science-primary-ks1/units/living-things-and-where-they-live/lessons/living-or-non-living?sid-55ca5a=Psow2S_Aim&amp;sm=0&amp;src=4" TargetMode="External"/><Relationship Id="rId18" Type="http://schemas.openxmlformats.org/officeDocument/2006/relationships/hyperlink" Target="https://drive.google.com/file/d/1-iMVhqh3sFgxtrYyV2rVZ_vZrpS_e4sw/view?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u6kF8qfLn78/QoYgEVjFo3+Rww==">CgMxLjAyCGguZ2pkZ3hzOAByITEzM0pSdHRDVXBaUjVFZmFKcS1nVGg3Z3RJRFoxbDgzcg==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2021-09-29T20:26:00Z</dcterms:created>
  <dc:creator>Kelly Graham</dc:creator>
</cp:coreProperties>
</file>